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9E266" w14:textId="5B258CAB" w:rsidR="00F7326E" w:rsidRDefault="00F7326E" w:rsidP="00F7326E">
      <w:bookmarkStart w:id="0" w:name="_Hlk84340485"/>
      <w:bookmarkEnd w:id="0"/>
      <w:r>
        <w:rPr>
          <w:noProof/>
          <w:lang w:eastAsia="en-CA"/>
        </w:rPr>
        <w:drawing>
          <wp:anchor distT="0" distB="0" distL="114300" distR="114300" simplePos="0" relativeHeight="251658240" behindDoc="0" locked="0" layoutInCell="1" allowOverlap="1" wp14:anchorId="67E8F124" wp14:editId="7C9CE410">
            <wp:simplePos x="0" y="0"/>
            <wp:positionH relativeFrom="column">
              <wp:posOffset>-247650</wp:posOffset>
            </wp:positionH>
            <wp:positionV relativeFrom="paragraph">
              <wp:posOffset>-495300</wp:posOffset>
            </wp:positionV>
            <wp:extent cx="6409690" cy="932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9321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33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7458"/>
      </w:tblGrid>
      <w:tr w:rsidR="00F7326E" w14:paraId="40F50D26" w14:textId="77777777" w:rsidTr="00C814EA">
        <w:trPr>
          <w:trHeight w:val="360"/>
        </w:trPr>
        <w:tc>
          <w:tcPr>
            <w:tcW w:w="2879" w:type="dxa"/>
          </w:tcPr>
          <w:p w14:paraId="61FF2B6F" w14:textId="77777777" w:rsidR="00F7326E" w:rsidRPr="00BE10FA" w:rsidRDefault="00F7326E" w:rsidP="00F7326E">
            <w:pPr>
              <w:spacing w:before="60" w:after="60"/>
              <w:rPr>
                <w:b/>
              </w:rPr>
            </w:pPr>
            <w:r w:rsidRPr="00BE10FA">
              <w:rPr>
                <w:b/>
              </w:rPr>
              <w:t>To:</w:t>
            </w:r>
          </w:p>
        </w:tc>
        <w:tc>
          <w:tcPr>
            <w:tcW w:w="7458" w:type="dxa"/>
          </w:tcPr>
          <w:p w14:paraId="15322D00" w14:textId="77777777" w:rsidR="00F7326E" w:rsidRPr="00BE10FA" w:rsidRDefault="00F7326E" w:rsidP="00F7326E">
            <w:pPr>
              <w:spacing w:before="60" w:after="60"/>
            </w:pPr>
            <w:r w:rsidRPr="00BE10FA">
              <w:t>Members of the Alternative Schools Community Advisory Committee (ASCAC)</w:t>
            </w:r>
          </w:p>
        </w:tc>
      </w:tr>
      <w:tr w:rsidR="00F7326E" w14:paraId="2AF29BCF" w14:textId="77777777" w:rsidTr="00C814EA">
        <w:trPr>
          <w:trHeight w:val="389"/>
        </w:trPr>
        <w:tc>
          <w:tcPr>
            <w:tcW w:w="2879" w:type="dxa"/>
          </w:tcPr>
          <w:p w14:paraId="140654D5" w14:textId="77777777" w:rsidR="00F7326E" w:rsidRPr="00BE10FA" w:rsidRDefault="00F7326E" w:rsidP="00F7326E">
            <w:pPr>
              <w:spacing w:before="60" w:after="60"/>
              <w:rPr>
                <w:b/>
              </w:rPr>
            </w:pPr>
            <w:r w:rsidRPr="00BE10FA">
              <w:rPr>
                <w:b/>
              </w:rPr>
              <w:t xml:space="preserve">Date:    </w:t>
            </w:r>
          </w:p>
        </w:tc>
        <w:tc>
          <w:tcPr>
            <w:tcW w:w="7458" w:type="dxa"/>
          </w:tcPr>
          <w:p w14:paraId="51F123AE" w14:textId="030ACDB4" w:rsidR="00F7326E" w:rsidRPr="00BE10FA" w:rsidRDefault="001E7530" w:rsidP="00BE6FD7">
            <w:pPr>
              <w:spacing w:before="60" w:after="60"/>
            </w:pPr>
            <w:r>
              <w:t xml:space="preserve">Monday, </w:t>
            </w:r>
            <w:r w:rsidR="005076A5">
              <w:t>October 18</w:t>
            </w:r>
            <w:r w:rsidR="00BE6FD7">
              <w:t>, 202</w:t>
            </w:r>
            <w:r w:rsidR="0068714C">
              <w:t>1</w:t>
            </w:r>
          </w:p>
        </w:tc>
      </w:tr>
      <w:tr w:rsidR="00F7326E" w14:paraId="2501218D" w14:textId="77777777" w:rsidTr="00C814EA">
        <w:trPr>
          <w:trHeight w:val="401"/>
        </w:trPr>
        <w:tc>
          <w:tcPr>
            <w:tcW w:w="2879" w:type="dxa"/>
          </w:tcPr>
          <w:p w14:paraId="3850269F" w14:textId="77777777" w:rsidR="00F7326E" w:rsidRPr="00BE10FA" w:rsidRDefault="00F7326E" w:rsidP="00F7326E">
            <w:pPr>
              <w:spacing w:before="60" w:after="60"/>
              <w:rPr>
                <w:b/>
              </w:rPr>
            </w:pPr>
            <w:r w:rsidRPr="00BE10FA">
              <w:rPr>
                <w:b/>
              </w:rPr>
              <w:t xml:space="preserve">Time/Location:  </w:t>
            </w:r>
          </w:p>
        </w:tc>
        <w:tc>
          <w:tcPr>
            <w:tcW w:w="7458" w:type="dxa"/>
          </w:tcPr>
          <w:p w14:paraId="75E6741B" w14:textId="1D4DE0FA" w:rsidR="00F7326E" w:rsidRPr="00BE10FA" w:rsidRDefault="005076A5" w:rsidP="001E7530">
            <w:pPr>
              <w:spacing w:before="60" w:after="60"/>
            </w:pPr>
            <w:r>
              <w:t>6:30</w:t>
            </w:r>
            <w:r w:rsidR="00245A13">
              <w:t xml:space="preserve"> </w:t>
            </w:r>
            <w:r w:rsidR="00F7326E" w:rsidRPr="00BE10FA">
              <w:t xml:space="preserve">pm to </w:t>
            </w:r>
            <w:r>
              <w:t>8</w:t>
            </w:r>
            <w:r w:rsidR="00D42E60">
              <w:t>:</w:t>
            </w:r>
            <w:r>
              <w:t>30</w:t>
            </w:r>
            <w:r w:rsidR="00245A13">
              <w:t xml:space="preserve"> </w:t>
            </w:r>
            <w:r w:rsidR="00F7326E" w:rsidRPr="00BE10FA">
              <w:t>pm</w:t>
            </w:r>
            <w:r w:rsidR="000A3EE1">
              <w:t>,</w:t>
            </w:r>
            <w:r w:rsidR="00466B86">
              <w:t xml:space="preserve"> </w:t>
            </w:r>
            <w:r w:rsidR="00BF3EAA">
              <w:t xml:space="preserve">Zoom Virtual Meeting </w:t>
            </w:r>
          </w:p>
        </w:tc>
      </w:tr>
      <w:tr w:rsidR="00F7326E" w14:paraId="1332E04F" w14:textId="77777777" w:rsidTr="00C814EA">
        <w:trPr>
          <w:trHeight w:val="657"/>
        </w:trPr>
        <w:tc>
          <w:tcPr>
            <w:tcW w:w="2879" w:type="dxa"/>
          </w:tcPr>
          <w:p w14:paraId="3770EDDF" w14:textId="12954BB1" w:rsidR="000A3EE1" w:rsidRPr="00BE10FA" w:rsidRDefault="000A3EE1" w:rsidP="000A3EE1">
            <w:pPr>
              <w:spacing w:before="60" w:after="60"/>
              <w:rPr>
                <w:b/>
              </w:rPr>
            </w:pPr>
            <w:r>
              <w:rPr>
                <w:b/>
              </w:rPr>
              <w:t>ASCAC Administration:</w:t>
            </w:r>
          </w:p>
        </w:tc>
        <w:tc>
          <w:tcPr>
            <w:tcW w:w="7458" w:type="dxa"/>
          </w:tcPr>
          <w:p w14:paraId="02626114" w14:textId="6740F7DC" w:rsidR="000A3EE1" w:rsidRPr="000A3EE1" w:rsidRDefault="0087574E" w:rsidP="000A3EE1">
            <w:pPr>
              <w:widowControl w:val="0"/>
              <w:spacing w:before="100" w:beforeAutospacing="1" w:after="100" w:afterAutospacing="1"/>
              <w:ind w:left="28" w:right="-142"/>
              <w:rPr>
                <w:rFonts w:eastAsia="Calibri" w:cstheme="minorHAnsi"/>
                <w:lang w:val="en-US"/>
              </w:rPr>
            </w:pPr>
            <w:r>
              <w:t xml:space="preserve">Angela </w:t>
            </w:r>
            <w:r w:rsidR="002A0A33">
              <w:t>Ma</w:t>
            </w:r>
            <w:r w:rsidR="00245A13">
              <w:t>tich</w:t>
            </w:r>
            <w:r w:rsidR="000A3EE1">
              <w:t xml:space="preserve"> (ASCAC Elected Chair), </w:t>
            </w:r>
            <w:r w:rsidR="00DD0C2E">
              <w:t>Trustee Shelley Laskin</w:t>
            </w:r>
            <w:r w:rsidR="000A3EE1">
              <w:t xml:space="preserve"> (TDSB Trustee), </w:t>
            </w:r>
            <w:r w:rsidR="000A3EE1">
              <w:br/>
            </w:r>
            <w:r w:rsidR="000A3EE1" w:rsidRPr="00D42E60">
              <w:rPr>
                <w:rFonts w:eastAsia="Calibri" w:cstheme="minorHAnsi"/>
                <w:lang w:val="en-US"/>
              </w:rPr>
              <w:t>Peter Chang</w:t>
            </w:r>
            <w:r w:rsidR="000A3EE1">
              <w:rPr>
                <w:rFonts w:eastAsia="Calibri" w:cstheme="minorHAnsi"/>
                <w:lang w:val="en-US"/>
              </w:rPr>
              <w:t xml:space="preserve"> (</w:t>
            </w:r>
            <w:r w:rsidR="000A3EE1" w:rsidRPr="00D42E60">
              <w:rPr>
                <w:rFonts w:eastAsia="Calibri" w:cstheme="minorHAnsi"/>
                <w:lang w:val="en-US"/>
              </w:rPr>
              <w:t xml:space="preserve">TDSB </w:t>
            </w:r>
            <w:r w:rsidR="000A3EE1">
              <w:rPr>
                <w:rFonts w:eastAsia="Calibri" w:cstheme="minorHAnsi"/>
                <w:lang w:val="en-US"/>
              </w:rPr>
              <w:t xml:space="preserve">System </w:t>
            </w:r>
            <w:r w:rsidR="000A3EE1" w:rsidRPr="00D42E60">
              <w:rPr>
                <w:rFonts w:eastAsia="Calibri" w:cstheme="minorHAnsi"/>
                <w:lang w:val="en-US"/>
              </w:rPr>
              <w:t>Superintendent</w:t>
            </w:r>
            <w:r w:rsidR="000A3EE1">
              <w:rPr>
                <w:rFonts w:eastAsia="Calibri" w:cstheme="minorHAnsi"/>
                <w:lang w:val="en-US"/>
              </w:rPr>
              <w:t xml:space="preserve">, </w:t>
            </w:r>
            <w:r w:rsidR="000A3EE1" w:rsidRPr="00D42E60">
              <w:rPr>
                <w:rFonts w:eastAsia="Calibri" w:cstheme="minorHAnsi"/>
                <w:lang w:val="en-US"/>
              </w:rPr>
              <w:t>I</w:t>
            </w:r>
            <w:r w:rsidR="000A3EE1">
              <w:rPr>
                <w:rFonts w:eastAsia="Calibri" w:cstheme="minorHAnsi"/>
                <w:lang w:val="en-US"/>
              </w:rPr>
              <w:t>nte</w:t>
            </w:r>
            <w:r w:rsidR="000A3EE1" w:rsidRPr="00D42E60">
              <w:rPr>
                <w:rFonts w:eastAsia="Calibri" w:cstheme="minorHAnsi"/>
                <w:lang w:val="en-US"/>
              </w:rPr>
              <w:t>rim</w:t>
            </w:r>
            <w:r w:rsidR="000A3EE1">
              <w:rPr>
                <w:rFonts w:eastAsia="Calibri" w:cstheme="minorHAnsi"/>
                <w:lang w:val="en-US"/>
              </w:rPr>
              <w:t>), Anna Catalano (TDSB Administrative Liaison)</w:t>
            </w:r>
          </w:p>
        </w:tc>
      </w:tr>
      <w:tr w:rsidR="00F7326E" w14:paraId="5F1C48D6" w14:textId="77777777" w:rsidTr="00D4217E">
        <w:trPr>
          <w:trHeight w:val="443"/>
        </w:trPr>
        <w:tc>
          <w:tcPr>
            <w:tcW w:w="2879" w:type="dxa"/>
          </w:tcPr>
          <w:p w14:paraId="21D3F857" w14:textId="613C64B2" w:rsidR="00F7326E" w:rsidRPr="00BE10FA" w:rsidRDefault="00245A13" w:rsidP="009E102E">
            <w:pPr>
              <w:spacing w:before="60"/>
              <w:rPr>
                <w:b/>
              </w:rPr>
            </w:pPr>
            <w:r>
              <w:rPr>
                <w:b/>
              </w:rPr>
              <w:t xml:space="preserve">Meeting </w:t>
            </w:r>
            <w:r w:rsidR="00D4217E">
              <w:rPr>
                <w:b/>
              </w:rPr>
              <w:t>Registration Form</w:t>
            </w:r>
            <w:r w:rsidR="00C141CE">
              <w:rPr>
                <w:b/>
              </w:rPr>
              <w:t>:</w:t>
            </w:r>
            <w:r w:rsidR="00F7326E" w:rsidRPr="00BE10FA">
              <w:rPr>
                <w:b/>
              </w:rPr>
              <w:t xml:space="preserve">   </w:t>
            </w:r>
          </w:p>
        </w:tc>
        <w:tc>
          <w:tcPr>
            <w:tcW w:w="7458" w:type="dxa"/>
          </w:tcPr>
          <w:p w14:paraId="5BEAF094" w14:textId="4DAC5859" w:rsidR="00F7326E" w:rsidRPr="0039709B" w:rsidRDefault="00E56EEE" w:rsidP="00B74478">
            <w:pPr>
              <w:spacing w:before="60" w:after="60"/>
              <w:rPr>
                <w:b/>
                <w:bCs/>
              </w:rPr>
            </w:pPr>
            <w:hyperlink r:id="rId9" w:history="1">
              <w:r w:rsidR="0039709B" w:rsidRPr="0039709B">
                <w:rPr>
                  <w:rStyle w:val="Hyperlink"/>
                  <w:b/>
                  <w:bCs/>
                </w:rPr>
                <w:t>ASCAC October 18 Meeting Registration Form</w:t>
              </w:r>
            </w:hyperlink>
            <w:r w:rsidR="0039709B" w:rsidRPr="0039709B">
              <w:rPr>
                <w:b/>
                <w:bCs/>
              </w:rPr>
              <w:t xml:space="preserve"> </w:t>
            </w:r>
            <w:r w:rsidRPr="00E56EEE">
              <w:t>(open until end of day Friday, October 15, 2021)</w:t>
            </w:r>
            <w:r>
              <w:t>. Only people who register for the meeting will receive the Zoom Meeting Link</w:t>
            </w:r>
          </w:p>
        </w:tc>
      </w:tr>
    </w:tbl>
    <w:p w14:paraId="5B23293C" w14:textId="474C10F2" w:rsidR="00BC09C3" w:rsidRDefault="00BC09C3" w:rsidP="009E102E">
      <w:pPr>
        <w:widowControl w:val="0"/>
        <w:spacing w:after="0" w:line="240" w:lineRule="auto"/>
        <w:ind w:right="6451"/>
        <w:rPr>
          <w:rFonts w:ascii="Arial" w:eastAsia="Times New Roman" w:hAnsi="Arial" w:cs="Arial"/>
          <w:b/>
          <w:sz w:val="20"/>
          <w:szCs w:val="20"/>
          <w:lang w:val="en-US"/>
        </w:rPr>
      </w:pPr>
    </w:p>
    <w:tbl>
      <w:tblPr>
        <w:tblStyle w:val="TableGrid"/>
        <w:tblW w:w="10349" w:type="dxa"/>
        <w:tblInd w:w="-289" w:type="dxa"/>
        <w:tblLook w:val="04A0" w:firstRow="1" w:lastRow="0" w:firstColumn="1" w:lastColumn="0" w:noHBand="0" w:noVBand="1"/>
      </w:tblPr>
      <w:tblGrid>
        <w:gridCol w:w="10349"/>
      </w:tblGrid>
      <w:tr w:rsidR="005B4BE2" w14:paraId="7D1EC84A" w14:textId="77777777" w:rsidTr="005B4BE2">
        <w:tc>
          <w:tcPr>
            <w:tcW w:w="10349" w:type="dxa"/>
          </w:tcPr>
          <w:p w14:paraId="67C74307" w14:textId="2E022092" w:rsidR="005B4BE2" w:rsidRDefault="005B4BE2" w:rsidP="005B4BE2">
            <w:pPr>
              <w:widowControl w:val="0"/>
              <w:suppressAutoHyphens/>
              <w:jc w:val="center"/>
              <w:textDirection w:val="btLr"/>
              <w:textAlignment w:val="top"/>
              <w:rPr>
                <w:rFonts w:ascii="Calibri" w:eastAsia="Quattrocento Sans" w:hAnsi="Calibri" w:cs="Calibri"/>
                <w:b/>
                <w:i/>
                <w:color w:val="000000"/>
                <w:position w:val="-1"/>
                <w:sz w:val="24"/>
                <w:szCs w:val="24"/>
                <w:lang w:eastAsia="en-CA"/>
              </w:rPr>
            </w:pPr>
            <w:r w:rsidRPr="005B4BE2">
              <w:rPr>
                <w:rFonts w:ascii="Calibri" w:eastAsia="Quattrocento Sans" w:hAnsi="Calibri" w:cs="Calibri"/>
                <w:b/>
                <w:i/>
                <w:color w:val="000000"/>
                <w:position w:val="-1"/>
                <w:sz w:val="24"/>
                <w:szCs w:val="24"/>
                <w:lang w:eastAsia="en-CA"/>
              </w:rPr>
              <w:t>Treaty Acknowledgement</w:t>
            </w:r>
          </w:p>
          <w:p w14:paraId="22A84706" w14:textId="77777777" w:rsidR="005B4BE2" w:rsidRPr="005B4BE2" w:rsidRDefault="005B4BE2" w:rsidP="005B4BE2">
            <w:pPr>
              <w:widowControl w:val="0"/>
              <w:suppressAutoHyphens/>
              <w:jc w:val="center"/>
              <w:textDirection w:val="btLr"/>
              <w:textAlignment w:val="top"/>
              <w:rPr>
                <w:rFonts w:ascii="Calibri" w:eastAsia="Quattrocento Sans" w:hAnsi="Calibri" w:cs="Calibri"/>
                <w:b/>
                <w:i/>
                <w:color w:val="000000"/>
                <w:position w:val="-1"/>
                <w:sz w:val="24"/>
                <w:szCs w:val="24"/>
                <w:lang w:eastAsia="en-CA"/>
              </w:rPr>
            </w:pPr>
          </w:p>
          <w:p w14:paraId="01B7A417" w14:textId="2CBD4E64" w:rsidR="005B4BE2" w:rsidRDefault="005B4BE2" w:rsidP="005B4BE2">
            <w:pPr>
              <w:widowControl w:val="0"/>
              <w:spacing w:after="120"/>
              <w:jc w:val="center"/>
              <w:rPr>
                <w:rFonts w:ascii="Arial" w:eastAsia="Times New Roman" w:hAnsi="Arial" w:cs="Arial"/>
                <w:b/>
                <w:sz w:val="20"/>
                <w:szCs w:val="20"/>
                <w:lang w:val="en-US"/>
              </w:rPr>
            </w:pPr>
            <w:r w:rsidRPr="005B4BE2">
              <w:rPr>
                <w:rFonts w:ascii="Calibri" w:eastAsia="Quattrocento Sans" w:hAnsi="Calibri" w:cs="Calibri"/>
                <w:i/>
                <w:color w:val="000000"/>
                <w:position w:val="-1"/>
                <w:lang w:eastAsia="en-CA"/>
              </w:rPr>
              <w:t xml:space="preserve">"We acknowledge we are hosted on the </w:t>
            </w:r>
            <w:r>
              <w:rPr>
                <w:rFonts w:ascii="Calibri" w:eastAsia="Quattrocento Sans" w:hAnsi="Calibri" w:cs="Calibri"/>
                <w:i/>
                <w:color w:val="000000"/>
                <w:position w:val="-1"/>
                <w:lang w:eastAsia="en-CA"/>
              </w:rPr>
              <w:t>l</w:t>
            </w:r>
            <w:r w:rsidRPr="005B4BE2">
              <w:rPr>
                <w:rFonts w:ascii="Calibri" w:eastAsia="Quattrocento Sans" w:hAnsi="Calibri" w:cs="Calibri"/>
                <w:i/>
                <w:color w:val="000000"/>
                <w:position w:val="-1"/>
                <w:lang w:eastAsia="en-CA"/>
              </w:rPr>
              <w:t>ands of the Mississaugas of the Anishinaabe, the Haudenosaunee Confederacy and the Wendat. We also recognize the enduring presence of all First Nations, Métis and Inuit peoples."</w:t>
            </w:r>
          </w:p>
        </w:tc>
      </w:tr>
      <w:tr w:rsidR="005B4BE2" w:rsidRPr="00E56EEE" w14:paraId="3427A204" w14:textId="77777777" w:rsidTr="005B4BE2">
        <w:tc>
          <w:tcPr>
            <w:tcW w:w="10349" w:type="dxa"/>
          </w:tcPr>
          <w:p w14:paraId="45C62714" w14:textId="39519FF8" w:rsidR="005B4BE2" w:rsidRDefault="005B4BE2" w:rsidP="005B4BE2">
            <w:pPr>
              <w:widowControl w:val="0"/>
              <w:jc w:val="center"/>
              <w:rPr>
                <w:rFonts w:eastAsia="Quattrocento Sans" w:cstheme="minorHAnsi"/>
                <w:b/>
                <w:i/>
                <w:color w:val="000000"/>
                <w:sz w:val="24"/>
                <w:szCs w:val="24"/>
                <w:lang w:val="fr-CA"/>
              </w:rPr>
            </w:pPr>
            <w:r w:rsidRPr="005B4BE2">
              <w:rPr>
                <w:rFonts w:eastAsia="Quattrocento Sans" w:cstheme="minorHAnsi"/>
                <w:b/>
                <w:i/>
                <w:color w:val="000000"/>
                <w:sz w:val="24"/>
                <w:szCs w:val="24"/>
                <w:lang w:val="fr-CA"/>
              </w:rPr>
              <w:t>Texte reconnaissant les Traités</w:t>
            </w:r>
          </w:p>
          <w:p w14:paraId="0B72BB9F" w14:textId="77777777" w:rsidR="005B4BE2" w:rsidRPr="005B4BE2" w:rsidRDefault="005B4BE2" w:rsidP="005B4BE2">
            <w:pPr>
              <w:widowControl w:val="0"/>
              <w:jc w:val="center"/>
              <w:rPr>
                <w:rFonts w:eastAsia="Quattrocento Sans" w:cstheme="minorHAnsi"/>
                <w:b/>
                <w:i/>
                <w:color w:val="000000"/>
                <w:sz w:val="24"/>
                <w:szCs w:val="24"/>
                <w:lang w:val="fr-CA"/>
              </w:rPr>
            </w:pPr>
          </w:p>
          <w:p w14:paraId="20F6B918" w14:textId="5DD60A79" w:rsidR="005B4BE2" w:rsidRPr="005B4BE2" w:rsidRDefault="005B4BE2" w:rsidP="005B4BE2">
            <w:pPr>
              <w:widowControl w:val="0"/>
              <w:spacing w:after="120"/>
              <w:jc w:val="center"/>
              <w:rPr>
                <w:rFonts w:eastAsia="Times New Roman" w:cstheme="minorHAnsi"/>
                <w:b/>
                <w:sz w:val="20"/>
                <w:szCs w:val="20"/>
                <w:lang w:val="fr-CA"/>
              </w:rPr>
            </w:pPr>
            <w:r w:rsidRPr="005B4BE2">
              <w:rPr>
                <w:rFonts w:eastAsia="Quattrocento Sans" w:cstheme="minorHAnsi"/>
                <w:i/>
                <w:color w:val="212529"/>
                <w:highlight w:val="white"/>
                <w:lang w:val="fr-CA"/>
              </w:rPr>
              <w:t>"Nous reconnaissons que nous sommes accueillis sur les terres des Mississaugas des Anichinabés, de la Confédération Haudenosaunee et du Wendat. Nous voulons également reconnaître la pérennité de la présence des Premières Nations, des Métis et des Inuit."</w:t>
            </w:r>
          </w:p>
        </w:tc>
      </w:tr>
    </w:tbl>
    <w:p w14:paraId="7451D2B9" w14:textId="77777777" w:rsidR="005B4BE2" w:rsidRPr="005B4BE2" w:rsidRDefault="005B4BE2" w:rsidP="009E102E">
      <w:pPr>
        <w:widowControl w:val="0"/>
        <w:spacing w:after="0" w:line="240" w:lineRule="auto"/>
        <w:ind w:right="6451"/>
        <w:rPr>
          <w:rFonts w:ascii="Arial" w:eastAsia="Times New Roman" w:hAnsi="Arial" w:cs="Arial"/>
          <w:b/>
          <w:sz w:val="20"/>
          <w:szCs w:val="20"/>
          <w:lang w:val="fr-CA"/>
        </w:rPr>
      </w:pPr>
    </w:p>
    <w:p w14:paraId="6EF1C76C" w14:textId="10D02998" w:rsidR="00F7326E" w:rsidRPr="00BE10FA" w:rsidRDefault="002E71D0" w:rsidP="00D5641A">
      <w:pPr>
        <w:widowControl w:val="0"/>
        <w:spacing w:after="0" w:line="240" w:lineRule="auto"/>
        <w:ind w:left="-284" w:right="-705"/>
        <w:jc w:val="center"/>
        <w:rPr>
          <w:rFonts w:ascii="Arial" w:eastAsia="Times New Roman" w:hAnsi="Arial" w:cs="Arial"/>
          <w:b/>
          <w:sz w:val="36"/>
          <w:szCs w:val="36"/>
          <w:lang w:val="en-US"/>
        </w:rPr>
      </w:pPr>
      <w:r>
        <w:rPr>
          <w:rFonts w:ascii="Arial" w:eastAsia="Times New Roman" w:hAnsi="Arial" w:cs="Arial"/>
          <w:b/>
          <w:sz w:val="36"/>
          <w:szCs w:val="36"/>
          <w:lang w:val="en-US"/>
        </w:rPr>
        <w:t xml:space="preserve">Meeting </w:t>
      </w:r>
      <w:r w:rsidR="00BE10FA" w:rsidRPr="00BE10FA">
        <w:rPr>
          <w:rFonts w:ascii="Arial" w:eastAsia="Times New Roman" w:hAnsi="Arial" w:cs="Arial"/>
          <w:b/>
          <w:sz w:val="36"/>
          <w:szCs w:val="36"/>
          <w:lang w:val="en-US"/>
        </w:rPr>
        <w:t>Agenda</w:t>
      </w:r>
      <w:r>
        <w:rPr>
          <w:rFonts w:ascii="Arial" w:eastAsia="Times New Roman" w:hAnsi="Arial" w:cs="Arial"/>
          <w:b/>
          <w:sz w:val="36"/>
          <w:szCs w:val="36"/>
          <w:lang w:val="en-US"/>
        </w:rPr>
        <w:t xml:space="preserve">: Monday, </w:t>
      </w:r>
      <w:r w:rsidR="005076A5">
        <w:rPr>
          <w:rFonts w:ascii="Arial" w:eastAsia="Times New Roman" w:hAnsi="Arial" w:cs="Arial"/>
          <w:b/>
          <w:sz w:val="36"/>
          <w:szCs w:val="36"/>
          <w:lang w:val="en-US"/>
        </w:rPr>
        <w:t>October 18</w:t>
      </w:r>
      <w:r>
        <w:rPr>
          <w:rFonts w:ascii="Arial" w:eastAsia="Times New Roman" w:hAnsi="Arial" w:cs="Arial"/>
          <w:b/>
          <w:sz w:val="36"/>
          <w:szCs w:val="36"/>
          <w:lang w:val="en-US"/>
        </w:rPr>
        <w:t>, 202</w:t>
      </w:r>
      <w:r w:rsidR="0068714C">
        <w:rPr>
          <w:rFonts w:ascii="Arial" w:eastAsia="Times New Roman" w:hAnsi="Arial" w:cs="Arial"/>
          <w:b/>
          <w:sz w:val="36"/>
          <w:szCs w:val="36"/>
          <w:lang w:val="en-US"/>
        </w:rPr>
        <w:t>1</w:t>
      </w:r>
    </w:p>
    <w:tbl>
      <w:tblPr>
        <w:tblpPr w:leftFromText="180" w:rightFromText="180" w:vertAnchor="text" w:tblpX="-294" w:tblpY="41"/>
        <w:tblW w:w="10340" w:type="dxa"/>
        <w:tblBorders>
          <w:top w:val="single" w:sz="8" w:space="0" w:color="000000"/>
          <w:left w:val="single" w:sz="6" w:space="0" w:color="000000"/>
          <w:bottom w:val="single" w:sz="4" w:space="0" w:color="auto"/>
          <w:right w:val="single" w:sz="6" w:space="0" w:color="000000"/>
          <w:insideH w:val="single" w:sz="8"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8080"/>
        <w:gridCol w:w="1701"/>
      </w:tblGrid>
      <w:tr w:rsidR="00D42E60" w:rsidRPr="004115BC" w14:paraId="184FA925" w14:textId="77777777" w:rsidTr="00D36DF4">
        <w:trPr>
          <w:trHeight w:hRule="exact" w:val="450"/>
        </w:trPr>
        <w:tc>
          <w:tcPr>
            <w:tcW w:w="559" w:type="dxa"/>
          </w:tcPr>
          <w:p w14:paraId="4C7C7843" w14:textId="77777777" w:rsidR="00D42E60" w:rsidRPr="004115BC" w:rsidRDefault="00D42E60" w:rsidP="002C4398">
            <w:pPr>
              <w:widowControl w:val="0"/>
              <w:spacing w:before="100" w:beforeAutospacing="1" w:after="100" w:afterAutospacing="1" w:line="240" w:lineRule="auto"/>
              <w:ind w:hanging="400"/>
              <w:jc w:val="center"/>
              <w:rPr>
                <w:rFonts w:eastAsia="Calibri" w:cstheme="minorHAnsi"/>
                <w:lang w:val="en-US"/>
              </w:rPr>
            </w:pPr>
          </w:p>
        </w:tc>
        <w:tc>
          <w:tcPr>
            <w:tcW w:w="8080" w:type="dxa"/>
            <w:vAlign w:val="center"/>
          </w:tcPr>
          <w:p w14:paraId="5E1E9042" w14:textId="77777777" w:rsidR="00D42E60" w:rsidRPr="004115BC" w:rsidRDefault="00D42E60" w:rsidP="002C4398">
            <w:pPr>
              <w:widowControl w:val="0"/>
              <w:spacing w:before="100" w:beforeAutospacing="1" w:after="100" w:afterAutospacing="1" w:line="240" w:lineRule="auto"/>
              <w:ind w:left="280" w:right="1294"/>
              <w:rPr>
                <w:rFonts w:eastAsia="Times New Roman" w:cstheme="minorHAnsi"/>
                <w:b/>
                <w:sz w:val="24"/>
                <w:szCs w:val="24"/>
                <w:lang w:val="en-US"/>
              </w:rPr>
            </w:pPr>
            <w:r w:rsidRPr="004115BC">
              <w:rPr>
                <w:rFonts w:eastAsia="Times New Roman" w:cstheme="minorHAnsi"/>
                <w:b/>
                <w:sz w:val="24"/>
                <w:szCs w:val="24"/>
                <w:lang w:val="en-US"/>
              </w:rPr>
              <w:t>Item</w:t>
            </w:r>
          </w:p>
        </w:tc>
        <w:tc>
          <w:tcPr>
            <w:tcW w:w="1701" w:type="dxa"/>
            <w:vAlign w:val="center"/>
          </w:tcPr>
          <w:p w14:paraId="55911FB9" w14:textId="77777777" w:rsidR="00D42E60" w:rsidRPr="004115BC" w:rsidRDefault="00D42E60" w:rsidP="002C4398">
            <w:pPr>
              <w:widowControl w:val="0"/>
              <w:spacing w:before="100" w:beforeAutospacing="1" w:after="100" w:afterAutospacing="1" w:line="240" w:lineRule="auto"/>
              <w:ind w:right="-20"/>
              <w:jc w:val="center"/>
              <w:rPr>
                <w:rFonts w:eastAsia="Times New Roman" w:cstheme="minorHAnsi"/>
                <w:b/>
                <w:sz w:val="24"/>
                <w:szCs w:val="24"/>
                <w:lang w:val="en-US"/>
              </w:rPr>
            </w:pPr>
            <w:r w:rsidRPr="004115BC">
              <w:rPr>
                <w:rFonts w:eastAsia="Times New Roman" w:cstheme="minorHAnsi"/>
                <w:b/>
                <w:sz w:val="24"/>
                <w:szCs w:val="24"/>
                <w:lang w:val="en-US"/>
              </w:rPr>
              <w:t>Timeline</w:t>
            </w:r>
          </w:p>
        </w:tc>
      </w:tr>
      <w:tr w:rsidR="00D42E60" w:rsidRPr="004115BC" w14:paraId="03F12DEB" w14:textId="77777777" w:rsidTr="00D36DF4">
        <w:trPr>
          <w:trHeight w:hRule="exact" w:val="1691"/>
        </w:trPr>
        <w:tc>
          <w:tcPr>
            <w:tcW w:w="559" w:type="dxa"/>
            <w:vAlign w:val="center"/>
          </w:tcPr>
          <w:p w14:paraId="4318BE97" w14:textId="77777777" w:rsidR="00D42E60" w:rsidRPr="004115BC" w:rsidRDefault="00D42E60" w:rsidP="002C4398">
            <w:pPr>
              <w:widowControl w:val="0"/>
              <w:spacing w:before="100" w:beforeAutospacing="1" w:after="100" w:afterAutospacing="1" w:line="240" w:lineRule="auto"/>
              <w:ind w:left="-253" w:right="-20" w:firstLine="13"/>
              <w:jc w:val="center"/>
              <w:rPr>
                <w:rFonts w:eastAsia="Times New Roman" w:cstheme="minorHAnsi"/>
                <w:sz w:val="24"/>
                <w:szCs w:val="24"/>
                <w:lang w:val="en-US"/>
              </w:rPr>
            </w:pPr>
            <w:r w:rsidRPr="004115BC">
              <w:rPr>
                <w:rFonts w:eastAsia="Times New Roman" w:cstheme="minorHAnsi"/>
                <w:sz w:val="24"/>
                <w:szCs w:val="24"/>
                <w:lang w:val="en-US"/>
              </w:rPr>
              <w:t>1.</w:t>
            </w:r>
          </w:p>
        </w:tc>
        <w:tc>
          <w:tcPr>
            <w:tcW w:w="8080" w:type="dxa"/>
            <w:vAlign w:val="center"/>
          </w:tcPr>
          <w:p w14:paraId="27549201" w14:textId="7B41017B" w:rsidR="00D36DF4" w:rsidRPr="00D36DF4" w:rsidRDefault="00D36DF4" w:rsidP="00D36DF4">
            <w:pPr>
              <w:widowControl w:val="0"/>
              <w:spacing w:before="100" w:beforeAutospacing="1" w:after="100" w:afterAutospacing="1" w:line="240" w:lineRule="auto"/>
              <w:ind w:left="259" w:right="43"/>
              <w:rPr>
                <w:rFonts w:eastAsia="Times New Roman" w:cstheme="minorHAnsi"/>
                <w:lang w:val="en-US"/>
              </w:rPr>
            </w:pPr>
            <w:r w:rsidRPr="008D1962">
              <w:rPr>
                <w:rFonts w:eastAsia="Times New Roman" w:cstheme="minorHAnsi"/>
                <w:b/>
                <w:bCs/>
                <w:lang w:val="en-US"/>
              </w:rPr>
              <w:t>Welcome</w:t>
            </w:r>
            <w:r>
              <w:rPr>
                <w:rFonts w:eastAsia="Times New Roman" w:cstheme="minorHAnsi"/>
                <w:b/>
                <w:bCs/>
                <w:lang w:val="en-US"/>
              </w:rPr>
              <w:t>/</w:t>
            </w:r>
            <w:r w:rsidRPr="008D1962">
              <w:rPr>
                <w:rFonts w:eastAsia="Times New Roman" w:cstheme="minorHAnsi"/>
                <w:b/>
                <w:bCs/>
                <w:lang w:val="en-US"/>
              </w:rPr>
              <w:t>Introductions</w:t>
            </w:r>
            <w:r>
              <w:rPr>
                <w:rFonts w:eastAsia="Times New Roman" w:cstheme="minorHAnsi"/>
                <w:b/>
                <w:bCs/>
                <w:lang w:val="en-US"/>
              </w:rPr>
              <w:t>:</w:t>
            </w:r>
            <w:r>
              <w:rPr>
                <w:rFonts w:eastAsia="Times New Roman" w:cstheme="minorHAnsi"/>
                <w:lang w:val="en-US"/>
              </w:rPr>
              <w:br/>
              <w:t>* Land Acknowledgement</w:t>
            </w:r>
            <w:r>
              <w:rPr>
                <w:rFonts w:eastAsia="Times New Roman" w:cstheme="minorHAnsi"/>
                <w:lang w:val="en-US"/>
              </w:rPr>
              <w:br/>
              <w:t>* Who is ASCAC?</w:t>
            </w:r>
            <w:r>
              <w:rPr>
                <w:rFonts w:eastAsia="Times New Roman" w:cstheme="minorHAnsi"/>
                <w:lang w:val="en-US"/>
              </w:rPr>
              <w:br/>
              <w:t>* What is ASCAC’s Mandate?</w:t>
            </w:r>
            <w:r>
              <w:rPr>
                <w:rFonts w:eastAsia="Times New Roman" w:cstheme="minorHAnsi"/>
                <w:lang w:val="en-US"/>
              </w:rPr>
              <w:br/>
              <w:t>* How Does ASCAC Work?</w:t>
            </w:r>
            <w:r>
              <w:rPr>
                <w:rFonts w:eastAsia="Times New Roman" w:cstheme="minorHAnsi"/>
                <w:lang w:val="en-US"/>
              </w:rPr>
              <w:br/>
              <w:t>* Things to Remember…</w:t>
            </w:r>
            <w:r>
              <w:rPr>
                <w:rFonts w:eastAsia="Times New Roman" w:cstheme="minorHAnsi"/>
                <w:lang w:val="en-US"/>
              </w:rPr>
              <w:br/>
            </w:r>
          </w:p>
        </w:tc>
        <w:tc>
          <w:tcPr>
            <w:tcW w:w="1701" w:type="dxa"/>
            <w:vAlign w:val="center"/>
          </w:tcPr>
          <w:p w14:paraId="72720075" w14:textId="50B2F1B8" w:rsidR="00D42E60" w:rsidRPr="004115BC" w:rsidRDefault="005076A5" w:rsidP="002C4398">
            <w:pPr>
              <w:widowControl w:val="0"/>
              <w:spacing w:before="100" w:beforeAutospacing="1" w:after="100" w:afterAutospacing="1" w:line="240" w:lineRule="auto"/>
              <w:ind w:left="259" w:right="-144" w:hanging="109"/>
              <w:rPr>
                <w:rFonts w:eastAsia="Calibri" w:cstheme="minorHAnsi"/>
                <w:lang w:val="en-US"/>
              </w:rPr>
            </w:pPr>
            <w:r>
              <w:rPr>
                <w:rFonts w:eastAsia="Calibri" w:cstheme="minorHAnsi"/>
                <w:lang w:val="en-US"/>
              </w:rPr>
              <w:t xml:space="preserve">6:30 – </w:t>
            </w:r>
            <w:r w:rsidR="00D36DF4">
              <w:rPr>
                <w:rFonts w:eastAsia="Calibri" w:cstheme="minorHAnsi"/>
                <w:lang w:val="en-US"/>
              </w:rPr>
              <w:t>7:00</w:t>
            </w:r>
            <w:r w:rsidR="00D42E60">
              <w:rPr>
                <w:rFonts w:eastAsia="Calibri" w:cstheme="minorHAnsi"/>
                <w:lang w:val="en-US"/>
              </w:rPr>
              <w:t xml:space="preserve"> p</w:t>
            </w:r>
            <w:r w:rsidR="00D42E60" w:rsidRPr="004115BC">
              <w:rPr>
                <w:rFonts w:eastAsia="Calibri" w:cstheme="minorHAnsi"/>
                <w:lang w:val="en-US"/>
              </w:rPr>
              <w:t>m</w:t>
            </w:r>
          </w:p>
        </w:tc>
      </w:tr>
      <w:tr w:rsidR="00D42E60" w:rsidRPr="004115BC" w14:paraId="1FC389FC" w14:textId="77777777" w:rsidTr="00D42E60">
        <w:trPr>
          <w:trHeight w:hRule="exact" w:val="832"/>
        </w:trPr>
        <w:tc>
          <w:tcPr>
            <w:tcW w:w="559" w:type="dxa"/>
            <w:vAlign w:val="center"/>
          </w:tcPr>
          <w:p w14:paraId="2EB4CC1E" w14:textId="731700C3" w:rsidR="00D42E60" w:rsidRPr="004115BC" w:rsidRDefault="00D42E60" w:rsidP="002C4398">
            <w:pPr>
              <w:widowControl w:val="0"/>
              <w:spacing w:before="100" w:beforeAutospacing="1" w:after="100" w:afterAutospacing="1" w:line="240" w:lineRule="auto"/>
              <w:ind w:left="-253" w:right="-20" w:firstLine="13"/>
              <w:jc w:val="center"/>
              <w:rPr>
                <w:rFonts w:eastAsia="Times New Roman" w:cstheme="minorHAnsi"/>
                <w:sz w:val="24"/>
                <w:szCs w:val="24"/>
                <w:lang w:val="en-US"/>
              </w:rPr>
            </w:pPr>
            <w:r>
              <w:rPr>
                <w:rFonts w:eastAsia="Times New Roman" w:cstheme="minorHAnsi"/>
                <w:sz w:val="24"/>
                <w:szCs w:val="24"/>
                <w:lang w:val="en-US"/>
              </w:rPr>
              <w:t xml:space="preserve">2. </w:t>
            </w:r>
          </w:p>
        </w:tc>
        <w:tc>
          <w:tcPr>
            <w:tcW w:w="8080" w:type="dxa"/>
            <w:vAlign w:val="center"/>
          </w:tcPr>
          <w:p w14:paraId="690756B0" w14:textId="6D358650" w:rsidR="00D42E60" w:rsidRPr="00C6599B" w:rsidRDefault="005076A5" w:rsidP="002C4398">
            <w:pPr>
              <w:widowControl w:val="0"/>
              <w:spacing w:before="100" w:beforeAutospacing="1" w:after="100" w:afterAutospacing="1" w:line="240" w:lineRule="auto"/>
              <w:ind w:left="261" w:right="45"/>
              <w:rPr>
                <w:rFonts w:eastAsia="Calibri" w:cstheme="minorHAnsi"/>
                <w:b/>
                <w:bCs/>
                <w:lang w:val="en-US"/>
              </w:rPr>
            </w:pPr>
            <w:r>
              <w:rPr>
                <w:rFonts w:eastAsia="Calibri" w:cstheme="minorHAnsi"/>
                <w:b/>
                <w:bCs/>
                <w:lang w:val="en-US"/>
              </w:rPr>
              <w:t>2020-2021 ASCAC Summary &amp; Highlights</w:t>
            </w:r>
            <w:r w:rsidR="00D42E60">
              <w:rPr>
                <w:rFonts w:eastAsia="Calibri" w:cstheme="minorHAnsi"/>
                <w:b/>
                <w:bCs/>
                <w:lang w:val="en-US"/>
              </w:rPr>
              <w:br/>
            </w:r>
            <w:r w:rsidR="00D42E60">
              <w:rPr>
                <w:rFonts w:eastAsia="Calibri" w:cstheme="minorHAnsi"/>
                <w:lang w:val="en-US"/>
              </w:rPr>
              <w:t>Presenter</w:t>
            </w:r>
            <w:r w:rsidR="00D42E60" w:rsidRPr="00D42E60">
              <w:rPr>
                <w:rFonts w:eastAsia="Calibri" w:cstheme="minorHAnsi"/>
                <w:lang w:val="en-US"/>
              </w:rPr>
              <w:t xml:space="preserve">: </w:t>
            </w:r>
            <w:r>
              <w:rPr>
                <w:rFonts w:eastAsia="Calibri" w:cstheme="minorHAnsi"/>
                <w:lang w:val="en-US"/>
              </w:rPr>
              <w:t>Angela Matich, ASCAC Chair</w:t>
            </w:r>
          </w:p>
        </w:tc>
        <w:tc>
          <w:tcPr>
            <w:tcW w:w="1701" w:type="dxa"/>
            <w:vAlign w:val="center"/>
          </w:tcPr>
          <w:p w14:paraId="59959C31" w14:textId="5380FFFA" w:rsidR="00D42E60" w:rsidRPr="004115BC" w:rsidRDefault="00D36DF4" w:rsidP="002C4398">
            <w:pPr>
              <w:widowControl w:val="0"/>
              <w:spacing w:before="100" w:beforeAutospacing="1" w:after="100" w:afterAutospacing="1" w:line="240" w:lineRule="auto"/>
              <w:ind w:left="259" w:right="-144" w:hanging="109"/>
              <w:rPr>
                <w:rFonts w:eastAsia="Calibri" w:cstheme="minorHAnsi"/>
                <w:lang w:val="en-US"/>
              </w:rPr>
            </w:pPr>
            <w:r>
              <w:rPr>
                <w:rFonts w:eastAsia="Calibri" w:cstheme="minorHAnsi"/>
                <w:lang w:val="en-US"/>
              </w:rPr>
              <w:t>7:00</w:t>
            </w:r>
            <w:r w:rsidR="00D42E60">
              <w:rPr>
                <w:rFonts w:eastAsia="Calibri" w:cstheme="minorHAnsi"/>
                <w:lang w:val="en-US"/>
              </w:rPr>
              <w:t xml:space="preserve"> – 7:</w:t>
            </w:r>
            <w:r>
              <w:rPr>
                <w:rFonts w:eastAsia="Calibri" w:cstheme="minorHAnsi"/>
                <w:lang w:val="en-US"/>
              </w:rPr>
              <w:t>10</w:t>
            </w:r>
            <w:r w:rsidR="00D42E60">
              <w:rPr>
                <w:rFonts w:eastAsia="Calibri" w:cstheme="minorHAnsi"/>
                <w:lang w:val="en-US"/>
              </w:rPr>
              <w:t xml:space="preserve"> pm</w:t>
            </w:r>
          </w:p>
        </w:tc>
      </w:tr>
      <w:tr w:rsidR="00D42E60" w:rsidRPr="004115BC" w14:paraId="19493D48" w14:textId="77777777" w:rsidTr="002C4398">
        <w:trPr>
          <w:trHeight w:hRule="exact" w:val="1341"/>
        </w:trPr>
        <w:tc>
          <w:tcPr>
            <w:tcW w:w="559" w:type="dxa"/>
            <w:vAlign w:val="center"/>
          </w:tcPr>
          <w:p w14:paraId="567B5441" w14:textId="290A3CA0" w:rsidR="00D42E60" w:rsidRPr="004115BC" w:rsidRDefault="00D36DF4" w:rsidP="002C4398">
            <w:pPr>
              <w:widowControl w:val="0"/>
              <w:spacing w:before="100" w:beforeAutospacing="1" w:after="100" w:afterAutospacing="1" w:line="240" w:lineRule="auto"/>
              <w:ind w:left="-253" w:right="-20" w:firstLine="13"/>
              <w:jc w:val="center"/>
              <w:rPr>
                <w:rFonts w:eastAsia="Times New Roman" w:cstheme="minorHAnsi"/>
                <w:sz w:val="24"/>
                <w:szCs w:val="24"/>
                <w:lang w:val="en-US"/>
              </w:rPr>
            </w:pPr>
            <w:r>
              <w:rPr>
                <w:rFonts w:eastAsia="Times New Roman" w:cstheme="minorHAnsi"/>
                <w:sz w:val="24"/>
                <w:szCs w:val="24"/>
                <w:lang w:val="en-US"/>
              </w:rPr>
              <w:t>5</w:t>
            </w:r>
          </w:p>
        </w:tc>
        <w:tc>
          <w:tcPr>
            <w:tcW w:w="8080" w:type="dxa"/>
            <w:vAlign w:val="center"/>
          </w:tcPr>
          <w:p w14:paraId="6FD79D4E" w14:textId="0334ACAE" w:rsidR="005076A5" w:rsidRPr="0096159D" w:rsidRDefault="00D42E60" w:rsidP="002C4398">
            <w:pPr>
              <w:widowControl w:val="0"/>
              <w:spacing w:before="100" w:beforeAutospacing="1" w:after="100" w:afterAutospacing="1" w:line="240" w:lineRule="auto"/>
              <w:ind w:left="261" w:right="45"/>
              <w:rPr>
                <w:rFonts w:eastAsia="Calibri" w:cstheme="minorHAnsi"/>
                <w:b/>
                <w:bCs/>
                <w:lang w:val="en-US"/>
              </w:rPr>
            </w:pPr>
            <w:r w:rsidRPr="00C6599B">
              <w:rPr>
                <w:rFonts w:eastAsia="Calibri" w:cstheme="minorHAnsi"/>
                <w:b/>
                <w:bCs/>
                <w:lang w:val="en-US"/>
              </w:rPr>
              <w:t>ASCAC Equity</w:t>
            </w:r>
            <w:r w:rsidR="005076A5">
              <w:rPr>
                <w:rFonts w:eastAsia="Calibri" w:cstheme="minorHAnsi"/>
                <w:b/>
                <w:bCs/>
                <w:lang w:val="en-US"/>
              </w:rPr>
              <w:t xml:space="preserve"> </w:t>
            </w:r>
            <w:r w:rsidRPr="00C6599B">
              <w:rPr>
                <w:rFonts w:eastAsia="Calibri" w:cstheme="minorHAnsi"/>
                <w:b/>
                <w:bCs/>
                <w:lang w:val="en-US"/>
              </w:rPr>
              <w:t>Sub-Committee:</w:t>
            </w:r>
            <w:r w:rsidR="0096159D">
              <w:rPr>
                <w:rFonts w:eastAsia="Calibri" w:cstheme="minorHAnsi"/>
                <w:b/>
                <w:bCs/>
                <w:lang w:val="en-US"/>
              </w:rPr>
              <w:br/>
              <w:t xml:space="preserve">* </w:t>
            </w:r>
            <w:r w:rsidR="005076A5" w:rsidRPr="0096159D">
              <w:rPr>
                <w:rFonts w:eastAsia="Calibri" w:cstheme="minorHAnsi"/>
                <w:lang w:val="en-US"/>
              </w:rPr>
              <w:t>May 27</w:t>
            </w:r>
            <w:r w:rsidR="005076A5" w:rsidRPr="0096159D">
              <w:rPr>
                <w:rFonts w:eastAsia="Calibri" w:cstheme="minorHAnsi"/>
                <w:vertAlign w:val="superscript"/>
                <w:lang w:val="en-US"/>
              </w:rPr>
              <w:t>th</w:t>
            </w:r>
            <w:r w:rsidR="005076A5" w:rsidRPr="0096159D">
              <w:rPr>
                <w:rFonts w:eastAsia="Calibri" w:cstheme="minorHAnsi"/>
                <w:lang w:val="en-US"/>
              </w:rPr>
              <w:t>, 2021</w:t>
            </w:r>
            <w:r w:rsidRPr="0096159D">
              <w:rPr>
                <w:rFonts w:eastAsia="Calibri" w:cstheme="minorHAnsi"/>
                <w:lang w:val="en-US"/>
              </w:rPr>
              <w:t xml:space="preserve"> Meeting Notes –</w:t>
            </w:r>
            <w:r w:rsidR="005076A5" w:rsidRPr="0096159D">
              <w:rPr>
                <w:rFonts w:eastAsia="Calibri" w:cstheme="minorHAnsi"/>
                <w:lang w:val="en-US"/>
              </w:rPr>
              <w:t xml:space="preserve"> </w:t>
            </w:r>
            <w:r w:rsidRPr="0096159D">
              <w:rPr>
                <w:rFonts w:eastAsia="Calibri" w:cstheme="minorHAnsi"/>
                <w:lang w:val="en-US"/>
              </w:rPr>
              <w:t>Vote</w:t>
            </w:r>
            <w:r w:rsidR="005076A5" w:rsidRPr="0096159D">
              <w:rPr>
                <w:rFonts w:eastAsia="Calibri" w:cstheme="minorHAnsi"/>
                <w:lang w:val="en-US"/>
              </w:rPr>
              <w:t>/Approval</w:t>
            </w:r>
            <w:r w:rsidR="0096159D">
              <w:rPr>
                <w:rFonts w:eastAsia="Calibri" w:cstheme="minorHAnsi"/>
                <w:lang w:val="en-US"/>
              </w:rPr>
              <w:t xml:space="preserve"> by 2020-2021 ASCAC Executive</w:t>
            </w:r>
            <w:r w:rsidR="0096159D">
              <w:rPr>
                <w:rFonts w:eastAsia="Calibri" w:cstheme="minorHAnsi"/>
                <w:b/>
                <w:bCs/>
                <w:lang w:val="en-US"/>
              </w:rPr>
              <w:br/>
              <w:t xml:space="preserve">* </w:t>
            </w:r>
            <w:r w:rsidR="005076A5" w:rsidRPr="0096159D">
              <w:rPr>
                <w:rFonts w:eastAsia="Calibri" w:cstheme="minorHAnsi"/>
                <w:lang w:val="en-US"/>
              </w:rPr>
              <w:t xml:space="preserve">Motion 1: Improving Student Access to Elementary Alternative </w:t>
            </w:r>
            <w:r w:rsidR="002C4398">
              <w:rPr>
                <w:rFonts w:eastAsia="Calibri" w:cstheme="minorHAnsi"/>
                <w:lang w:val="en-US"/>
              </w:rPr>
              <w:t>Schools</w:t>
            </w:r>
            <w:r w:rsidR="0096159D">
              <w:rPr>
                <w:rFonts w:eastAsia="Calibri" w:cstheme="minorHAnsi"/>
                <w:b/>
                <w:bCs/>
                <w:lang w:val="en-US"/>
              </w:rPr>
              <w:br/>
              <w:t xml:space="preserve">* </w:t>
            </w:r>
            <w:r w:rsidR="005076A5" w:rsidRPr="0096159D">
              <w:rPr>
                <w:rFonts w:eastAsia="Times New Roman" w:cstheme="minorHAnsi"/>
                <w:lang w:val="en-US"/>
              </w:rPr>
              <w:t xml:space="preserve">Motion 2: TDSB Website </w:t>
            </w:r>
            <w:r w:rsidR="002C4398">
              <w:rPr>
                <w:rFonts w:eastAsia="Times New Roman" w:cstheme="minorHAnsi"/>
                <w:lang w:val="en-US"/>
              </w:rPr>
              <w:t xml:space="preserve">- </w:t>
            </w:r>
            <w:r w:rsidR="005076A5" w:rsidRPr="0096159D">
              <w:rPr>
                <w:rFonts w:eastAsia="Times New Roman" w:cstheme="minorHAnsi"/>
                <w:lang w:val="en-US"/>
              </w:rPr>
              <w:t xml:space="preserve">All Schools Search Filter &amp; Map </w:t>
            </w:r>
            <w:r w:rsidR="002C4398">
              <w:rPr>
                <w:rFonts w:eastAsia="Times New Roman" w:cstheme="minorHAnsi"/>
                <w:lang w:val="en-US"/>
              </w:rPr>
              <w:t>Recommendation</w:t>
            </w:r>
          </w:p>
        </w:tc>
        <w:tc>
          <w:tcPr>
            <w:tcW w:w="1701" w:type="dxa"/>
            <w:vAlign w:val="center"/>
          </w:tcPr>
          <w:p w14:paraId="3DBAB33F" w14:textId="058D6D2D" w:rsidR="00D42E60" w:rsidRPr="004115BC" w:rsidRDefault="00D42E60" w:rsidP="002C4398">
            <w:pPr>
              <w:widowControl w:val="0"/>
              <w:spacing w:before="100" w:beforeAutospacing="1" w:after="100" w:afterAutospacing="1" w:line="240" w:lineRule="auto"/>
              <w:ind w:left="259" w:right="-144" w:hanging="109"/>
              <w:rPr>
                <w:rFonts w:eastAsia="Calibri" w:cstheme="minorHAnsi"/>
                <w:lang w:val="en-US"/>
              </w:rPr>
            </w:pPr>
            <w:r w:rsidRPr="004115BC">
              <w:rPr>
                <w:rFonts w:eastAsia="Calibri" w:cstheme="minorHAnsi"/>
                <w:lang w:val="en-US"/>
              </w:rPr>
              <w:t>7:</w:t>
            </w:r>
            <w:r w:rsidR="00D36DF4">
              <w:rPr>
                <w:rFonts w:eastAsia="Calibri" w:cstheme="minorHAnsi"/>
                <w:lang w:val="en-US"/>
              </w:rPr>
              <w:t>10</w:t>
            </w:r>
            <w:r>
              <w:rPr>
                <w:rFonts w:eastAsia="Calibri" w:cstheme="minorHAnsi"/>
                <w:lang w:val="en-US"/>
              </w:rPr>
              <w:t xml:space="preserve"> – 7:</w:t>
            </w:r>
            <w:r w:rsidR="00D36DF4">
              <w:rPr>
                <w:rFonts w:eastAsia="Calibri" w:cstheme="minorHAnsi"/>
                <w:lang w:val="en-US"/>
              </w:rPr>
              <w:t>40</w:t>
            </w:r>
            <w:r>
              <w:rPr>
                <w:rFonts w:eastAsia="Calibri" w:cstheme="minorHAnsi"/>
                <w:lang w:val="en-US"/>
              </w:rPr>
              <w:t xml:space="preserve"> </w:t>
            </w:r>
            <w:r w:rsidRPr="004115BC">
              <w:rPr>
                <w:rFonts w:eastAsia="Calibri" w:cstheme="minorHAnsi"/>
                <w:lang w:val="en-US"/>
              </w:rPr>
              <w:t>pm</w:t>
            </w:r>
          </w:p>
        </w:tc>
      </w:tr>
      <w:tr w:rsidR="00D42E60" w:rsidRPr="004115BC" w14:paraId="4272FE57" w14:textId="77777777" w:rsidTr="0096159D">
        <w:trPr>
          <w:trHeight w:hRule="exact" w:val="756"/>
        </w:trPr>
        <w:tc>
          <w:tcPr>
            <w:tcW w:w="559" w:type="dxa"/>
            <w:vAlign w:val="center"/>
          </w:tcPr>
          <w:p w14:paraId="29C0C428" w14:textId="0549A38A" w:rsidR="00D42E60" w:rsidRPr="004115BC" w:rsidRDefault="00D42E60" w:rsidP="002C4398">
            <w:pPr>
              <w:widowControl w:val="0"/>
              <w:spacing w:before="100" w:beforeAutospacing="1" w:after="100" w:afterAutospacing="1" w:line="240" w:lineRule="auto"/>
              <w:ind w:left="-253" w:right="-20" w:firstLine="13"/>
              <w:jc w:val="center"/>
              <w:rPr>
                <w:rFonts w:eastAsia="Times New Roman" w:cstheme="minorHAnsi"/>
                <w:sz w:val="24"/>
                <w:szCs w:val="24"/>
                <w:lang w:val="en-US"/>
              </w:rPr>
            </w:pPr>
            <w:r>
              <w:rPr>
                <w:rFonts w:eastAsia="Times New Roman" w:cstheme="minorHAnsi"/>
                <w:sz w:val="24"/>
                <w:szCs w:val="24"/>
                <w:lang w:val="en-US"/>
              </w:rPr>
              <w:lastRenderedPageBreak/>
              <w:t>4</w:t>
            </w:r>
            <w:r w:rsidRPr="004115BC">
              <w:rPr>
                <w:rFonts w:eastAsia="Times New Roman" w:cstheme="minorHAnsi"/>
                <w:sz w:val="24"/>
                <w:szCs w:val="24"/>
                <w:lang w:val="en-US"/>
              </w:rPr>
              <w:t>.</w:t>
            </w:r>
          </w:p>
        </w:tc>
        <w:tc>
          <w:tcPr>
            <w:tcW w:w="8080" w:type="dxa"/>
            <w:vAlign w:val="center"/>
          </w:tcPr>
          <w:p w14:paraId="6331F391" w14:textId="742F1D8D" w:rsidR="00D42E60" w:rsidRPr="0096159D" w:rsidRDefault="00D42E60" w:rsidP="002C4398">
            <w:pPr>
              <w:widowControl w:val="0"/>
              <w:spacing w:before="100" w:beforeAutospacing="1" w:after="100" w:afterAutospacing="1" w:line="240" w:lineRule="auto"/>
              <w:ind w:left="259" w:right="-14"/>
              <w:rPr>
                <w:rFonts w:eastAsia="Calibri" w:cstheme="minorHAnsi"/>
                <w:b/>
                <w:bCs/>
                <w:lang w:val="en-US"/>
              </w:rPr>
            </w:pPr>
            <w:r>
              <w:rPr>
                <w:rFonts w:eastAsia="Calibri" w:cstheme="minorHAnsi"/>
                <w:b/>
                <w:bCs/>
                <w:lang w:val="en-US"/>
              </w:rPr>
              <w:t>ASCAC Community Building Sub-Committee:</w:t>
            </w:r>
            <w:r w:rsidR="0096159D">
              <w:rPr>
                <w:rFonts w:eastAsia="Calibri" w:cstheme="minorHAnsi"/>
                <w:b/>
                <w:bCs/>
                <w:lang w:val="en-US"/>
              </w:rPr>
              <w:br/>
            </w:r>
            <w:r w:rsidR="005076A5" w:rsidRPr="0096159D">
              <w:rPr>
                <w:rFonts w:eastAsia="Calibri" w:cstheme="minorHAnsi"/>
                <w:lang w:val="en-US"/>
              </w:rPr>
              <w:t>June 3rd</w:t>
            </w:r>
            <w:r w:rsidRPr="0096159D">
              <w:rPr>
                <w:rFonts w:eastAsia="Calibri" w:cstheme="minorHAnsi"/>
                <w:lang w:val="en-US"/>
              </w:rPr>
              <w:t xml:space="preserve"> Meeting Notes</w:t>
            </w:r>
            <w:r w:rsidR="005076A5" w:rsidRPr="0096159D">
              <w:rPr>
                <w:rFonts w:eastAsia="Calibri" w:cstheme="minorHAnsi"/>
                <w:lang w:val="en-US"/>
              </w:rPr>
              <w:t xml:space="preserve"> </w:t>
            </w:r>
            <w:r w:rsidRPr="0096159D">
              <w:rPr>
                <w:rFonts w:eastAsia="Calibri" w:cstheme="minorHAnsi"/>
                <w:lang w:val="en-US"/>
              </w:rPr>
              <w:t xml:space="preserve">– </w:t>
            </w:r>
            <w:r w:rsidR="005076A5" w:rsidRPr="0096159D">
              <w:rPr>
                <w:rFonts w:eastAsia="Calibri" w:cstheme="minorHAnsi"/>
                <w:lang w:val="en-US"/>
              </w:rPr>
              <w:t>Vote/Approval</w:t>
            </w:r>
            <w:r w:rsidR="0096159D">
              <w:rPr>
                <w:rFonts w:eastAsia="Calibri" w:cstheme="minorHAnsi"/>
                <w:lang w:val="en-US"/>
              </w:rPr>
              <w:t xml:space="preserve"> by 2020-2021 ASCAC Executive</w:t>
            </w:r>
          </w:p>
        </w:tc>
        <w:tc>
          <w:tcPr>
            <w:tcW w:w="1701" w:type="dxa"/>
            <w:vAlign w:val="center"/>
          </w:tcPr>
          <w:p w14:paraId="0E59F4FE" w14:textId="25EC5515" w:rsidR="00D42E60" w:rsidRPr="004115BC" w:rsidRDefault="00D42E60" w:rsidP="002C4398">
            <w:pPr>
              <w:widowControl w:val="0"/>
              <w:spacing w:before="100" w:beforeAutospacing="1" w:after="100" w:afterAutospacing="1" w:line="240" w:lineRule="auto"/>
              <w:ind w:left="259" w:right="-144" w:hanging="109"/>
              <w:rPr>
                <w:rFonts w:eastAsia="Calibri" w:cstheme="minorHAnsi"/>
                <w:lang w:val="en-US"/>
              </w:rPr>
            </w:pPr>
            <w:r>
              <w:rPr>
                <w:rFonts w:eastAsia="Calibri" w:cstheme="minorHAnsi"/>
                <w:lang w:val="en-US"/>
              </w:rPr>
              <w:t>7:</w:t>
            </w:r>
            <w:r w:rsidR="00D36DF4">
              <w:rPr>
                <w:rFonts w:eastAsia="Calibri" w:cstheme="minorHAnsi"/>
                <w:lang w:val="en-US"/>
              </w:rPr>
              <w:t>40</w:t>
            </w:r>
            <w:r>
              <w:rPr>
                <w:rFonts w:eastAsia="Calibri" w:cstheme="minorHAnsi"/>
                <w:lang w:val="en-US"/>
              </w:rPr>
              <w:t xml:space="preserve"> – </w:t>
            </w:r>
            <w:r w:rsidR="005076A5">
              <w:rPr>
                <w:rFonts w:eastAsia="Calibri" w:cstheme="minorHAnsi"/>
                <w:lang w:val="en-US"/>
              </w:rPr>
              <w:t>7:</w:t>
            </w:r>
            <w:r w:rsidR="00D36DF4">
              <w:rPr>
                <w:rFonts w:eastAsia="Calibri" w:cstheme="minorHAnsi"/>
                <w:lang w:val="en-US"/>
              </w:rPr>
              <w:t>45</w:t>
            </w:r>
            <w:r>
              <w:rPr>
                <w:rFonts w:eastAsia="Calibri" w:cstheme="minorHAnsi"/>
                <w:lang w:val="en-US"/>
              </w:rPr>
              <w:t xml:space="preserve"> </w:t>
            </w:r>
            <w:r w:rsidRPr="004115BC">
              <w:rPr>
                <w:rFonts w:eastAsia="Calibri" w:cstheme="minorHAnsi"/>
                <w:lang w:val="en-US"/>
              </w:rPr>
              <w:t>pm</w:t>
            </w:r>
          </w:p>
        </w:tc>
      </w:tr>
      <w:tr w:rsidR="005076A5" w:rsidRPr="005076A5" w14:paraId="4C9F9344" w14:textId="77777777" w:rsidTr="008D7C1B">
        <w:trPr>
          <w:trHeight w:hRule="exact" w:val="663"/>
        </w:trPr>
        <w:tc>
          <w:tcPr>
            <w:tcW w:w="559" w:type="dxa"/>
            <w:vAlign w:val="center"/>
          </w:tcPr>
          <w:p w14:paraId="3E49F0E6" w14:textId="07402B78" w:rsidR="005076A5" w:rsidRDefault="005076A5" w:rsidP="002C4398">
            <w:pPr>
              <w:widowControl w:val="0"/>
              <w:spacing w:before="100" w:beforeAutospacing="1" w:after="100" w:afterAutospacing="1" w:line="240" w:lineRule="auto"/>
              <w:ind w:left="-253" w:right="-20" w:firstLine="13"/>
              <w:jc w:val="center"/>
              <w:rPr>
                <w:rFonts w:eastAsia="Times New Roman" w:cstheme="minorHAnsi"/>
                <w:sz w:val="24"/>
                <w:szCs w:val="24"/>
                <w:lang w:val="en-US"/>
              </w:rPr>
            </w:pPr>
            <w:r>
              <w:rPr>
                <w:rFonts w:eastAsia="Times New Roman" w:cstheme="minorHAnsi"/>
                <w:sz w:val="24"/>
                <w:szCs w:val="24"/>
                <w:lang w:val="en-US"/>
              </w:rPr>
              <w:t>5.</w:t>
            </w:r>
          </w:p>
        </w:tc>
        <w:tc>
          <w:tcPr>
            <w:tcW w:w="8080" w:type="dxa"/>
            <w:vAlign w:val="center"/>
          </w:tcPr>
          <w:p w14:paraId="35AB80A5" w14:textId="6175AF3F" w:rsidR="000A3EE1" w:rsidRPr="000A3EE1" w:rsidRDefault="005076A5" w:rsidP="000A3EE1">
            <w:pPr>
              <w:widowControl w:val="0"/>
              <w:spacing w:before="100" w:beforeAutospacing="1" w:after="100" w:afterAutospacing="1" w:line="240" w:lineRule="auto"/>
              <w:ind w:left="259" w:right="-14"/>
              <w:rPr>
                <w:rFonts w:eastAsia="Calibri" w:cstheme="minorHAnsi"/>
              </w:rPr>
            </w:pPr>
            <w:r>
              <w:rPr>
                <w:rFonts w:eastAsia="Calibri" w:cstheme="minorHAnsi"/>
                <w:b/>
                <w:bCs/>
                <w:lang w:val="en-US"/>
              </w:rPr>
              <w:t xml:space="preserve">2021-2022 </w:t>
            </w:r>
            <w:r w:rsidR="0096159D">
              <w:rPr>
                <w:rFonts w:eastAsia="Calibri" w:cstheme="minorHAnsi"/>
                <w:b/>
                <w:bCs/>
                <w:lang w:val="en-US"/>
              </w:rPr>
              <w:t xml:space="preserve">ASCAC </w:t>
            </w:r>
            <w:r>
              <w:rPr>
                <w:rFonts w:eastAsia="Calibri" w:cstheme="minorHAnsi"/>
                <w:b/>
                <w:bCs/>
                <w:lang w:val="en-US"/>
              </w:rPr>
              <w:t>Executive Member Elections</w:t>
            </w:r>
            <w:r w:rsidR="0096159D">
              <w:rPr>
                <w:rFonts w:eastAsia="Calibri" w:cstheme="minorHAnsi"/>
                <w:b/>
                <w:bCs/>
                <w:lang w:val="en-US"/>
              </w:rPr>
              <w:br/>
            </w:r>
            <w:r w:rsidRPr="0096159D">
              <w:rPr>
                <w:rFonts w:eastAsia="Calibri" w:cstheme="minorHAnsi"/>
              </w:rPr>
              <w:t>Presenter: Angela Matich, ASCAC Chair</w:t>
            </w:r>
          </w:p>
        </w:tc>
        <w:tc>
          <w:tcPr>
            <w:tcW w:w="1701" w:type="dxa"/>
            <w:vAlign w:val="center"/>
          </w:tcPr>
          <w:p w14:paraId="0F7312A9" w14:textId="47286BCF" w:rsidR="005076A5" w:rsidRPr="005076A5" w:rsidRDefault="005076A5" w:rsidP="002C4398">
            <w:pPr>
              <w:widowControl w:val="0"/>
              <w:spacing w:before="100" w:beforeAutospacing="1" w:after="100" w:afterAutospacing="1" w:line="240" w:lineRule="auto"/>
              <w:ind w:left="259" w:right="-144" w:hanging="109"/>
              <w:rPr>
                <w:rFonts w:eastAsia="Calibri" w:cstheme="minorHAnsi"/>
                <w:lang w:val="it-IT"/>
              </w:rPr>
            </w:pPr>
            <w:r>
              <w:rPr>
                <w:rFonts w:eastAsia="Calibri" w:cstheme="minorHAnsi"/>
                <w:lang w:val="it-IT"/>
              </w:rPr>
              <w:t>7:</w:t>
            </w:r>
            <w:r w:rsidR="00D36DF4">
              <w:rPr>
                <w:rFonts w:eastAsia="Calibri" w:cstheme="minorHAnsi"/>
                <w:lang w:val="it-IT"/>
              </w:rPr>
              <w:t>45</w:t>
            </w:r>
            <w:r>
              <w:rPr>
                <w:rFonts w:eastAsia="Calibri" w:cstheme="minorHAnsi"/>
                <w:lang w:val="it-IT"/>
              </w:rPr>
              <w:t xml:space="preserve"> </w:t>
            </w:r>
            <w:r w:rsidR="0096159D">
              <w:rPr>
                <w:rFonts w:eastAsia="Calibri" w:cstheme="minorHAnsi"/>
                <w:lang w:val="it-IT"/>
              </w:rPr>
              <w:t>–</w:t>
            </w:r>
            <w:r>
              <w:rPr>
                <w:rFonts w:eastAsia="Calibri" w:cstheme="minorHAnsi"/>
                <w:lang w:val="it-IT"/>
              </w:rPr>
              <w:t xml:space="preserve"> </w:t>
            </w:r>
            <w:r w:rsidR="00D36DF4">
              <w:rPr>
                <w:rFonts w:eastAsia="Calibri" w:cstheme="minorHAnsi"/>
                <w:lang w:val="it-IT"/>
              </w:rPr>
              <w:t>8:15</w:t>
            </w:r>
            <w:r w:rsidR="0096159D">
              <w:rPr>
                <w:rFonts w:eastAsia="Calibri" w:cstheme="minorHAnsi"/>
                <w:lang w:val="it-IT"/>
              </w:rPr>
              <w:t xml:space="preserve"> pm</w:t>
            </w:r>
          </w:p>
        </w:tc>
      </w:tr>
      <w:tr w:rsidR="00D42E60" w:rsidRPr="004115BC" w14:paraId="58DE9517" w14:textId="77777777" w:rsidTr="0096159D">
        <w:trPr>
          <w:trHeight w:hRule="exact" w:val="935"/>
        </w:trPr>
        <w:tc>
          <w:tcPr>
            <w:tcW w:w="559" w:type="dxa"/>
            <w:vAlign w:val="center"/>
          </w:tcPr>
          <w:p w14:paraId="50942A1E" w14:textId="1B766492" w:rsidR="00D42E60" w:rsidRPr="004115BC" w:rsidRDefault="005076A5" w:rsidP="002C4398">
            <w:pPr>
              <w:widowControl w:val="0"/>
              <w:spacing w:before="100" w:beforeAutospacing="1" w:after="100" w:afterAutospacing="1" w:line="240" w:lineRule="auto"/>
              <w:ind w:left="-253" w:right="-20" w:firstLine="13"/>
              <w:jc w:val="center"/>
              <w:rPr>
                <w:rFonts w:eastAsia="Times New Roman" w:cstheme="minorHAnsi"/>
                <w:sz w:val="24"/>
                <w:szCs w:val="24"/>
                <w:lang w:val="en-US"/>
              </w:rPr>
            </w:pPr>
            <w:r>
              <w:rPr>
                <w:rFonts w:eastAsia="Times New Roman" w:cstheme="minorHAnsi"/>
                <w:sz w:val="24"/>
                <w:szCs w:val="24"/>
                <w:lang w:val="en-US"/>
              </w:rPr>
              <w:t>6</w:t>
            </w:r>
            <w:r w:rsidR="00D42E60" w:rsidRPr="004115BC">
              <w:rPr>
                <w:rFonts w:eastAsia="Times New Roman" w:cstheme="minorHAnsi"/>
                <w:sz w:val="24"/>
                <w:szCs w:val="24"/>
                <w:lang w:val="en-US"/>
              </w:rPr>
              <w:t>.</w:t>
            </w:r>
          </w:p>
        </w:tc>
        <w:tc>
          <w:tcPr>
            <w:tcW w:w="8080" w:type="dxa"/>
            <w:vAlign w:val="center"/>
          </w:tcPr>
          <w:p w14:paraId="0C4DFC2F" w14:textId="30BED2FC" w:rsidR="00D42E60" w:rsidRDefault="00D42E60" w:rsidP="002C4398">
            <w:pPr>
              <w:widowControl w:val="0"/>
              <w:spacing w:before="100" w:beforeAutospacing="1" w:after="100" w:afterAutospacing="1" w:line="240" w:lineRule="auto"/>
              <w:ind w:left="259" w:right="-142"/>
              <w:rPr>
                <w:rFonts w:eastAsia="Calibri" w:cstheme="minorHAnsi"/>
                <w:lang w:val="en-US"/>
              </w:rPr>
            </w:pPr>
            <w:r w:rsidRPr="00342013">
              <w:rPr>
                <w:rFonts w:eastAsia="Calibri" w:cstheme="minorHAnsi"/>
                <w:b/>
                <w:bCs/>
                <w:lang w:val="en-US"/>
              </w:rPr>
              <w:t>TDSB Board-Wide Updates</w:t>
            </w:r>
            <w:r>
              <w:rPr>
                <w:rFonts w:eastAsia="Calibri" w:cstheme="minorHAnsi"/>
                <w:b/>
                <w:bCs/>
                <w:lang w:val="en-US"/>
              </w:rPr>
              <w:t>:</w:t>
            </w:r>
            <w:r>
              <w:rPr>
                <w:rFonts w:eastAsia="Calibri" w:cstheme="minorHAnsi"/>
                <w:b/>
                <w:bCs/>
                <w:lang w:val="en-US"/>
              </w:rPr>
              <w:br/>
            </w:r>
            <w:r w:rsidRPr="00D42E60">
              <w:rPr>
                <w:rFonts w:eastAsia="Calibri" w:cstheme="minorHAnsi"/>
                <w:lang w:val="en-US"/>
              </w:rPr>
              <w:t xml:space="preserve">Presenters: </w:t>
            </w:r>
            <w:r>
              <w:rPr>
                <w:rFonts w:eastAsia="Calibri" w:cstheme="minorHAnsi"/>
                <w:lang w:val="en-US"/>
              </w:rPr>
              <w:t xml:space="preserve">TDSB </w:t>
            </w:r>
            <w:r w:rsidRPr="00D42E60">
              <w:rPr>
                <w:rFonts w:eastAsia="Calibri" w:cstheme="minorHAnsi"/>
                <w:lang w:val="en-US"/>
              </w:rPr>
              <w:t xml:space="preserve">Trustee Shelley Laskin </w:t>
            </w:r>
            <w:r>
              <w:rPr>
                <w:rFonts w:eastAsia="Calibri" w:cstheme="minorHAnsi"/>
                <w:lang w:val="en-US"/>
              </w:rPr>
              <w:t>&amp;</w:t>
            </w:r>
            <w:r w:rsidRPr="00D42E60">
              <w:rPr>
                <w:rFonts w:eastAsia="Calibri" w:cstheme="minorHAnsi"/>
                <w:lang w:val="en-US"/>
              </w:rPr>
              <w:t xml:space="preserve"> Peter Chang</w:t>
            </w:r>
            <w:r>
              <w:rPr>
                <w:rFonts w:eastAsia="Calibri" w:cstheme="minorHAnsi"/>
                <w:lang w:val="en-US"/>
              </w:rPr>
              <w:t xml:space="preserve">, </w:t>
            </w:r>
            <w:r w:rsidRPr="00D42E60">
              <w:rPr>
                <w:rFonts w:eastAsia="Calibri" w:cstheme="minorHAnsi"/>
                <w:lang w:val="en-US"/>
              </w:rPr>
              <w:t xml:space="preserve">TDSB </w:t>
            </w:r>
            <w:r>
              <w:rPr>
                <w:rFonts w:eastAsia="Calibri" w:cstheme="minorHAnsi"/>
                <w:lang w:val="en-US"/>
              </w:rPr>
              <w:t xml:space="preserve">System </w:t>
            </w:r>
            <w:r w:rsidRPr="00D42E60">
              <w:rPr>
                <w:rFonts w:eastAsia="Calibri" w:cstheme="minorHAnsi"/>
                <w:lang w:val="en-US"/>
              </w:rPr>
              <w:t>Superintendent</w:t>
            </w:r>
            <w:r w:rsidR="000A3EE1">
              <w:rPr>
                <w:rFonts w:eastAsia="Calibri" w:cstheme="minorHAnsi"/>
                <w:lang w:val="en-US"/>
              </w:rPr>
              <w:t xml:space="preserve"> (</w:t>
            </w:r>
            <w:r w:rsidRPr="00D42E60">
              <w:rPr>
                <w:rFonts w:eastAsia="Calibri" w:cstheme="minorHAnsi"/>
                <w:lang w:val="en-US"/>
              </w:rPr>
              <w:t>I</w:t>
            </w:r>
            <w:r>
              <w:rPr>
                <w:rFonts w:eastAsia="Calibri" w:cstheme="minorHAnsi"/>
                <w:lang w:val="en-US"/>
              </w:rPr>
              <w:t>nte</w:t>
            </w:r>
            <w:r w:rsidRPr="00D42E60">
              <w:rPr>
                <w:rFonts w:eastAsia="Calibri" w:cstheme="minorHAnsi"/>
                <w:lang w:val="en-US"/>
              </w:rPr>
              <w:t>rim</w:t>
            </w:r>
            <w:r w:rsidR="000A3EE1">
              <w:rPr>
                <w:rFonts w:eastAsia="Calibri" w:cstheme="minorHAnsi"/>
                <w:lang w:val="en-US"/>
              </w:rPr>
              <w:t>)</w:t>
            </w:r>
          </w:p>
          <w:p w14:paraId="5F20AAEC" w14:textId="502DE8EF" w:rsidR="00D42E60" w:rsidRPr="00384DD3" w:rsidRDefault="00D42E60" w:rsidP="000A3EE1">
            <w:pPr>
              <w:widowControl w:val="0"/>
              <w:spacing w:before="100" w:beforeAutospacing="1" w:after="100" w:afterAutospacing="1" w:line="240" w:lineRule="auto"/>
              <w:ind w:right="-142"/>
              <w:rPr>
                <w:rFonts w:eastAsia="Calibri" w:cstheme="minorHAnsi"/>
                <w:b/>
                <w:bCs/>
                <w:lang w:val="en-US"/>
              </w:rPr>
            </w:pPr>
          </w:p>
        </w:tc>
        <w:tc>
          <w:tcPr>
            <w:tcW w:w="1701" w:type="dxa"/>
            <w:vAlign w:val="center"/>
          </w:tcPr>
          <w:p w14:paraId="0349FA67" w14:textId="352B7A04" w:rsidR="00D42E60" w:rsidRPr="004115BC" w:rsidRDefault="00D36DF4" w:rsidP="002C4398">
            <w:pPr>
              <w:widowControl w:val="0"/>
              <w:spacing w:before="100" w:beforeAutospacing="1" w:after="100" w:afterAutospacing="1" w:line="240" w:lineRule="auto"/>
              <w:ind w:left="259" w:right="-144" w:hanging="109"/>
              <w:rPr>
                <w:rFonts w:eastAsia="Calibri" w:cstheme="minorHAnsi"/>
                <w:lang w:val="en-US"/>
              </w:rPr>
            </w:pPr>
            <w:r>
              <w:rPr>
                <w:rFonts w:eastAsia="Calibri" w:cstheme="minorHAnsi"/>
                <w:lang w:val="en-US"/>
              </w:rPr>
              <w:t>8:15</w:t>
            </w:r>
            <w:r w:rsidR="00D42E60">
              <w:rPr>
                <w:rFonts w:eastAsia="Calibri" w:cstheme="minorHAnsi"/>
                <w:lang w:val="en-US"/>
              </w:rPr>
              <w:t xml:space="preserve"> – 8:</w:t>
            </w:r>
            <w:r>
              <w:rPr>
                <w:rFonts w:eastAsia="Calibri" w:cstheme="minorHAnsi"/>
                <w:lang w:val="en-US"/>
              </w:rPr>
              <w:t>30</w:t>
            </w:r>
            <w:r w:rsidR="00D42E60">
              <w:rPr>
                <w:rFonts w:eastAsia="Calibri" w:cstheme="minorHAnsi"/>
                <w:lang w:val="en-US"/>
              </w:rPr>
              <w:t>pm</w:t>
            </w:r>
          </w:p>
        </w:tc>
      </w:tr>
      <w:tr w:rsidR="00D42E60" w:rsidRPr="004115BC" w14:paraId="25AE5ACB" w14:textId="77777777" w:rsidTr="002C4398">
        <w:trPr>
          <w:trHeight w:hRule="exact" w:val="1197"/>
        </w:trPr>
        <w:tc>
          <w:tcPr>
            <w:tcW w:w="559" w:type="dxa"/>
            <w:vAlign w:val="center"/>
          </w:tcPr>
          <w:p w14:paraId="44AFE591" w14:textId="7AA3B4F3" w:rsidR="00D42E60" w:rsidRPr="004115BC" w:rsidRDefault="00D42E60" w:rsidP="002C4398">
            <w:pPr>
              <w:widowControl w:val="0"/>
              <w:spacing w:before="100" w:beforeAutospacing="1" w:after="100" w:afterAutospacing="1" w:line="240" w:lineRule="auto"/>
              <w:ind w:left="-253" w:right="-20" w:firstLine="13"/>
              <w:jc w:val="center"/>
              <w:rPr>
                <w:rFonts w:eastAsia="Times New Roman" w:cstheme="minorHAnsi"/>
                <w:sz w:val="24"/>
                <w:szCs w:val="24"/>
                <w:lang w:val="en-US"/>
              </w:rPr>
            </w:pPr>
            <w:r>
              <w:rPr>
                <w:rFonts w:eastAsia="Times New Roman" w:cstheme="minorHAnsi"/>
                <w:sz w:val="24"/>
                <w:szCs w:val="24"/>
                <w:lang w:val="en-US"/>
              </w:rPr>
              <w:t>6.</w:t>
            </w:r>
          </w:p>
        </w:tc>
        <w:tc>
          <w:tcPr>
            <w:tcW w:w="8080" w:type="dxa"/>
            <w:vAlign w:val="center"/>
          </w:tcPr>
          <w:p w14:paraId="5B86FFB3" w14:textId="74BD154E" w:rsidR="00D42E60" w:rsidRDefault="00D42E60" w:rsidP="002C4398">
            <w:pPr>
              <w:widowControl w:val="0"/>
              <w:spacing w:before="100" w:beforeAutospacing="1" w:after="100" w:afterAutospacing="1" w:line="240" w:lineRule="auto"/>
              <w:ind w:left="259" w:right="-144"/>
              <w:rPr>
                <w:rFonts w:eastAsia="Calibri" w:cstheme="minorHAnsi"/>
                <w:lang w:val="en-US"/>
              </w:rPr>
            </w:pPr>
            <w:r w:rsidRPr="00342013">
              <w:rPr>
                <w:rFonts w:eastAsia="Calibri" w:cstheme="minorHAnsi"/>
                <w:b/>
                <w:bCs/>
                <w:lang w:val="en-US"/>
              </w:rPr>
              <w:t>Open Floor</w:t>
            </w:r>
            <w:r>
              <w:rPr>
                <w:rFonts w:eastAsia="Calibri" w:cstheme="minorHAnsi"/>
                <w:b/>
                <w:bCs/>
                <w:lang w:val="en-US"/>
              </w:rPr>
              <w:t>:</w:t>
            </w:r>
            <w:r>
              <w:rPr>
                <w:rFonts w:eastAsia="Calibri" w:cstheme="minorHAnsi"/>
                <w:b/>
                <w:bCs/>
                <w:lang w:val="en-US"/>
              </w:rPr>
              <w:br/>
            </w:r>
            <w:r w:rsidRPr="00245A13">
              <w:rPr>
                <w:rFonts w:eastAsia="Calibri" w:cstheme="minorHAnsi"/>
                <w:lang w:val="en-US"/>
              </w:rPr>
              <w:t>Any meeting attendee may bring forth any matter</w:t>
            </w:r>
            <w:r w:rsidR="002C4398">
              <w:rPr>
                <w:rFonts w:eastAsia="Calibri" w:cstheme="minorHAnsi"/>
                <w:lang w:val="en-US"/>
              </w:rPr>
              <w:t>, question or concern</w:t>
            </w:r>
            <w:r w:rsidRPr="00245A13">
              <w:rPr>
                <w:rFonts w:eastAsia="Calibri" w:cstheme="minorHAnsi"/>
                <w:lang w:val="en-US"/>
              </w:rPr>
              <w:t xml:space="preserve"> they wish to </w:t>
            </w:r>
            <w:r w:rsidR="0096159D">
              <w:rPr>
                <w:rFonts w:eastAsia="Calibri" w:cstheme="minorHAnsi"/>
                <w:lang w:val="en-US"/>
              </w:rPr>
              <w:t>raise and/or discuss</w:t>
            </w:r>
            <w:r w:rsidRPr="00245A13">
              <w:rPr>
                <w:rFonts w:eastAsia="Calibri" w:cstheme="minorHAnsi"/>
                <w:lang w:val="en-US"/>
              </w:rPr>
              <w:t xml:space="preserve"> with </w:t>
            </w:r>
            <w:r w:rsidR="002C4398">
              <w:rPr>
                <w:rFonts w:eastAsia="Calibri" w:cstheme="minorHAnsi"/>
                <w:lang w:val="en-US"/>
              </w:rPr>
              <w:t>the ASCAC Executive and its allocated TDSB Trustee and Superintendent</w:t>
            </w:r>
            <w:r w:rsidRPr="00245A13">
              <w:rPr>
                <w:rFonts w:eastAsia="Calibri" w:cstheme="minorHAnsi"/>
                <w:lang w:val="en-US"/>
              </w:rPr>
              <w:t>.</w:t>
            </w:r>
          </w:p>
          <w:p w14:paraId="2B06BB07" w14:textId="4E3B7F14" w:rsidR="002C4398" w:rsidRPr="008D1962" w:rsidRDefault="002C4398" w:rsidP="002C4398">
            <w:pPr>
              <w:widowControl w:val="0"/>
              <w:spacing w:before="100" w:beforeAutospacing="1" w:after="100" w:afterAutospacing="1" w:line="240" w:lineRule="auto"/>
              <w:ind w:left="259" w:right="-144"/>
              <w:rPr>
                <w:rFonts w:eastAsia="Calibri" w:cstheme="minorHAnsi"/>
                <w:b/>
                <w:bCs/>
                <w:lang w:val="en-US"/>
              </w:rPr>
            </w:pPr>
          </w:p>
        </w:tc>
        <w:tc>
          <w:tcPr>
            <w:tcW w:w="1701" w:type="dxa"/>
            <w:vAlign w:val="center"/>
          </w:tcPr>
          <w:p w14:paraId="3C41BCBB" w14:textId="269D392C" w:rsidR="00D42E60" w:rsidRDefault="00D42E60" w:rsidP="002C4398">
            <w:pPr>
              <w:widowControl w:val="0"/>
              <w:spacing w:before="100" w:beforeAutospacing="1" w:after="100" w:afterAutospacing="1" w:line="240" w:lineRule="auto"/>
              <w:ind w:left="259" w:right="-144" w:hanging="109"/>
              <w:rPr>
                <w:rFonts w:eastAsia="Calibri" w:cstheme="minorHAnsi"/>
                <w:lang w:val="en-US"/>
              </w:rPr>
            </w:pPr>
            <w:r>
              <w:rPr>
                <w:rFonts w:eastAsia="Calibri" w:cstheme="minorHAnsi"/>
                <w:lang w:val="en-US"/>
              </w:rPr>
              <w:t>8:</w:t>
            </w:r>
            <w:r w:rsidR="00D36DF4">
              <w:rPr>
                <w:rFonts w:eastAsia="Calibri" w:cstheme="minorHAnsi"/>
                <w:lang w:val="en-US"/>
              </w:rPr>
              <w:t>30</w:t>
            </w:r>
            <w:r>
              <w:rPr>
                <w:rFonts w:eastAsia="Calibri" w:cstheme="minorHAnsi"/>
                <w:lang w:val="en-US"/>
              </w:rPr>
              <w:t xml:space="preserve"> – 9:00 pm</w:t>
            </w:r>
          </w:p>
        </w:tc>
      </w:tr>
      <w:tr w:rsidR="00D42E60" w:rsidRPr="004115BC" w14:paraId="625B21CA" w14:textId="77777777" w:rsidTr="000A3EE1">
        <w:trPr>
          <w:trHeight w:hRule="exact" w:val="717"/>
        </w:trPr>
        <w:tc>
          <w:tcPr>
            <w:tcW w:w="559" w:type="dxa"/>
            <w:vAlign w:val="center"/>
          </w:tcPr>
          <w:p w14:paraId="6E0A7CB4" w14:textId="4160F748" w:rsidR="00D42E60" w:rsidRPr="004115BC" w:rsidRDefault="00D42E60" w:rsidP="002C4398">
            <w:pPr>
              <w:widowControl w:val="0"/>
              <w:spacing w:before="100" w:beforeAutospacing="1" w:after="100" w:afterAutospacing="1" w:line="240" w:lineRule="auto"/>
              <w:ind w:left="-253" w:right="-20" w:firstLine="13"/>
              <w:jc w:val="center"/>
              <w:rPr>
                <w:rFonts w:eastAsia="Times New Roman" w:cstheme="minorHAnsi"/>
                <w:sz w:val="24"/>
                <w:szCs w:val="24"/>
                <w:lang w:val="en-US"/>
              </w:rPr>
            </w:pPr>
            <w:r>
              <w:rPr>
                <w:rFonts w:eastAsia="Times New Roman" w:cstheme="minorHAnsi"/>
                <w:sz w:val="24"/>
                <w:szCs w:val="24"/>
                <w:lang w:val="en-US"/>
              </w:rPr>
              <w:t>7.</w:t>
            </w:r>
          </w:p>
        </w:tc>
        <w:tc>
          <w:tcPr>
            <w:tcW w:w="8080" w:type="dxa"/>
            <w:vAlign w:val="center"/>
          </w:tcPr>
          <w:p w14:paraId="235EEE11" w14:textId="7BB4E550" w:rsidR="00D42E60" w:rsidRPr="00D5641A" w:rsidRDefault="00D42E60" w:rsidP="002C4398">
            <w:pPr>
              <w:widowControl w:val="0"/>
              <w:spacing w:before="100" w:beforeAutospacing="1" w:after="100" w:afterAutospacing="1" w:line="240" w:lineRule="auto"/>
              <w:ind w:left="259" w:right="-144"/>
              <w:rPr>
                <w:rFonts w:eastAsia="Calibri" w:cstheme="minorHAnsi"/>
                <w:b/>
                <w:bCs/>
                <w:lang w:val="en-US"/>
              </w:rPr>
            </w:pPr>
            <w:r w:rsidRPr="00342013">
              <w:rPr>
                <w:rFonts w:eastAsia="Calibri" w:cstheme="minorHAnsi"/>
                <w:b/>
                <w:bCs/>
                <w:lang w:val="en-US"/>
              </w:rPr>
              <w:t>Adjournment</w:t>
            </w:r>
            <w:r>
              <w:rPr>
                <w:rFonts w:eastAsia="Calibri" w:cstheme="minorHAnsi"/>
                <w:b/>
                <w:bCs/>
                <w:lang w:val="en-US"/>
              </w:rPr>
              <w:t xml:space="preserve"> and </w:t>
            </w:r>
            <w:r w:rsidRPr="00342013">
              <w:rPr>
                <w:rFonts w:eastAsia="Calibri" w:cstheme="minorHAnsi"/>
                <w:b/>
                <w:bCs/>
                <w:lang w:val="en-US"/>
              </w:rPr>
              <w:t xml:space="preserve">Next Meeting: </w:t>
            </w:r>
            <w:r>
              <w:rPr>
                <w:rFonts w:eastAsia="Calibri" w:cstheme="minorHAnsi"/>
                <w:b/>
                <w:bCs/>
                <w:lang w:val="en-US"/>
              </w:rPr>
              <w:br/>
            </w:r>
            <w:r>
              <w:rPr>
                <w:rFonts w:eastAsia="Calibri" w:cstheme="minorHAnsi"/>
                <w:lang w:val="en-US"/>
              </w:rPr>
              <w:t>Next Meeting</w:t>
            </w:r>
            <w:r w:rsidR="001B1AEA">
              <w:rPr>
                <w:rFonts w:eastAsia="Calibri" w:cstheme="minorHAnsi"/>
                <w:lang w:val="en-US"/>
              </w:rPr>
              <w:t xml:space="preserve"> - </w:t>
            </w:r>
            <w:r w:rsidR="008D7C1B">
              <w:rPr>
                <w:rFonts w:eastAsia="Calibri" w:cstheme="minorHAnsi"/>
                <w:lang w:val="en-US"/>
              </w:rPr>
              <w:t xml:space="preserve">December </w:t>
            </w:r>
            <w:r w:rsidR="00582DDA">
              <w:rPr>
                <w:rFonts w:eastAsia="Calibri" w:cstheme="minorHAnsi"/>
                <w:lang w:val="en-US"/>
              </w:rPr>
              <w:t xml:space="preserve">13, </w:t>
            </w:r>
            <w:r>
              <w:rPr>
                <w:rFonts w:eastAsia="Calibri" w:cstheme="minorHAnsi"/>
                <w:lang w:val="en-US"/>
              </w:rPr>
              <w:t xml:space="preserve">2021 </w:t>
            </w:r>
            <w:r w:rsidR="00582DDA">
              <w:rPr>
                <w:rFonts w:eastAsia="Calibri" w:cstheme="minorHAnsi"/>
                <w:lang w:val="en-US"/>
              </w:rPr>
              <w:t>| 6:30 pm – 8:30 pm</w:t>
            </w:r>
            <w:r>
              <w:rPr>
                <w:rFonts w:eastAsia="Calibri" w:cstheme="minorHAnsi"/>
                <w:lang w:val="en-US"/>
              </w:rPr>
              <w:t xml:space="preserve"> </w:t>
            </w:r>
          </w:p>
        </w:tc>
        <w:tc>
          <w:tcPr>
            <w:tcW w:w="1701" w:type="dxa"/>
            <w:vAlign w:val="center"/>
          </w:tcPr>
          <w:p w14:paraId="0BDFD294" w14:textId="452647AB" w:rsidR="00D42E60" w:rsidRPr="004115BC" w:rsidRDefault="00D42E60" w:rsidP="002C4398">
            <w:pPr>
              <w:widowControl w:val="0"/>
              <w:spacing w:before="100" w:beforeAutospacing="1" w:after="100" w:afterAutospacing="1" w:line="240" w:lineRule="auto"/>
              <w:ind w:left="259" w:right="-144" w:hanging="109"/>
              <w:rPr>
                <w:rFonts w:eastAsia="Calibri" w:cstheme="minorHAnsi"/>
                <w:lang w:val="en-US"/>
              </w:rPr>
            </w:pPr>
            <w:r>
              <w:rPr>
                <w:rFonts w:eastAsia="Calibri" w:cstheme="minorHAnsi"/>
                <w:lang w:val="en-US"/>
              </w:rPr>
              <w:t>9:00 pm</w:t>
            </w:r>
          </w:p>
        </w:tc>
      </w:tr>
    </w:tbl>
    <w:p w14:paraId="05C16915" w14:textId="77777777" w:rsidR="00F7326E" w:rsidRPr="00F7326E" w:rsidRDefault="00F7326E" w:rsidP="00F7326E"/>
    <w:sectPr w:rsidR="00F7326E" w:rsidRPr="00F7326E" w:rsidSect="00F34968">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58708" w14:textId="77777777" w:rsidR="00D07D57" w:rsidRDefault="00D07D57" w:rsidP="00F96DEA">
      <w:pPr>
        <w:spacing w:after="0" w:line="240" w:lineRule="auto"/>
      </w:pPr>
      <w:r>
        <w:separator/>
      </w:r>
    </w:p>
  </w:endnote>
  <w:endnote w:type="continuationSeparator" w:id="0">
    <w:p w14:paraId="14A2B867" w14:textId="77777777" w:rsidR="00D07D57" w:rsidRDefault="00D07D57" w:rsidP="00F9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99A8" w14:textId="77777777" w:rsidR="00F96DEA" w:rsidRDefault="00F96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4ADD4" w14:textId="77777777" w:rsidR="00F96DEA" w:rsidRDefault="00F96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0727" w14:textId="77777777" w:rsidR="00F96DEA" w:rsidRDefault="00F96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CE791" w14:textId="77777777" w:rsidR="00D07D57" w:rsidRDefault="00D07D57" w:rsidP="00F96DEA">
      <w:pPr>
        <w:spacing w:after="0" w:line="240" w:lineRule="auto"/>
      </w:pPr>
      <w:r>
        <w:separator/>
      </w:r>
    </w:p>
  </w:footnote>
  <w:footnote w:type="continuationSeparator" w:id="0">
    <w:p w14:paraId="2D15C1B3" w14:textId="77777777" w:rsidR="00D07D57" w:rsidRDefault="00D07D57" w:rsidP="00F9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DADF" w14:textId="4A0CBD54" w:rsidR="00F96DEA" w:rsidRDefault="00F96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2F30" w14:textId="65C8280A" w:rsidR="00F96DEA" w:rsidRDefault="00F96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C96D" w14:textId="78C8CA7B" w:rsidR="00F96DEA" w:rsidRDefault="00F96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C68A3"/>
    <w:multiLevelType w:val="hybridMultilevel"/>
    <w:tmpl w:val="F1E0BF2A"/>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 w15:restartNumberingAfterBreak="0">
    <w:nsid w:val="28F87383"/>
    <w:multiLevelType w:val="hybridMultilevel"/>
    <w:tmpl w:val="5614AC14"/>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2" w15:restartNumberingAfterBreak="0">
    <w:nsid w:val="44732E11"/>
    <w:multiLevelType w:val="hybridMultilevel"/>
    <w:tmpl w:val="1EC48700"/>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3" w15:restartNumberingAfterBreak="0">
    <w:nsid w:val="484119E8"/>
    <w:multiLevelType w:val="hybridMultilevel"/>
    <w:tmpl w:val="2E0E422E"/>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4" w15:restartNumberingAfterBreak="0">
    <w:nsid w:val="65652357"/>
    <w:multiLevelType w:val="hybridMultilevel"/>
    <w:tmpl w:val="00064868"/>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5" w15:restartNumberingAfterBreak="0">
    <w:nsid w:val="72EE6BA2"/>
    <w:multiLevelType w:val="hybridMultilevel"/>
    <w:tmpl w:val="FEC8F208"/>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6" w15:restartNumberingAfterBreak="0">
    <w:nsid w:val="79F20EB0"/>
    <w:multiLevelType w:val="hybridMultilevel"/>
    <w:tmpl w:val="51023FC8"/>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6E"/>
    <w:rsid w:val="000724F7"/>
    <w:rsid w:val="000A0490"/>
    <w:rsid w:val="000A3EE1"/>
    <w:rsid w:val="000D17A2"/>
    <w:rsid w:val="000D7C84"/>
    <w:rsid w:val="001244B8"/>
    <w:rsid w:val="001A301A"/>
    <w:rsid w:val="001B1AEA"/>
    <w:rsid w:val="001E7530"/>
    <w:rsid w:val="002055AB"/>
    <w:rsid w:val="00221C90"/>
    <w:rsid w:val="00245A13"/>
    <w:rsid w:val="00266D29"/>
    <w:rsid w:val="002768EE"/>
    <w:rsid w:val="002A0A33"/>
    <w:rsid w:val="002C4398"/>
    <w:rsid w:val="002E71D0"/>
    <w:rsid w:val="002F5C7B"/>
    <w:rsid w:val="00317C27"/>
    <w:rsid w:val="00342013"/>
    <w:rsid w:val="00384DD3"/>
    <w:rsid w:val="0039709B"/>
    <w:rsid w:val="004115BC"/>
    <w:rsid w:val="00466B86"/>
    <w:rsid w:val="00472132"/>
    <w:rsid w:val="004739C6"/>
    <w:rsid w:val="005076A5"/>
    <w:rsid w:val="00522A59"/>
    <w:rsid w:val="00582DDA"/>
    <w:rsid w:val="00593C18"/>
    <w:rsid w:val="005B2989"/>
    <w:rsid w:val="005B4BE2"/>
    <w:rsid w:val="005F26D6"/>
    <w:rsid w:val="005F6D83"/>
    <w:rsid w:val="00633402"/>
    <w:rsid w:val="00661A3A"/>
    <w:rsid w:val="00667216"/>
    <w:rsid w:val="0068714C"/>
    <w:rsid w:val="006F18FE"/>
    <w:rsid w:val="00731BE8"/>
    <w:rsid w:val="007C735D"/>
    <w:rsid w:val="0087574E"/>
    <w:rsid w:val="008D1962"/>
    <w:rsid w:val="008D7C1B"/>
    <w:rsid w:val="008F01CF"/>
    <w:rsid w:val="008F7070"/>
    <w:rsid w:val="00945812"/>
    <w:rsid w:val="0096159D"/>
    <w:rsid w:val="009B5D5E"/>
    <w:rsid w:val="009E102E"/>
    <w:rsid w:val="00A11DAB"/>
    <w:rsid w:val="00A66E30"/>
    <w:rsid w:val="00B16E82"/>
    <w:rsid w:val="00B54516"/>
    <w:rsid w:val="00B74478"/>
    <w:rsid w:val="00BC09C3"/>
    <w:rsid w:val="00BE10FA"/>
    <w:rsid w:val="00BE6FD7"/>
    <w:rsid w:val="00BF3EAA"/>
    <w:rsid w:val="00C141CE"/>
    <w:rsid w:val="00C6599B"/>
    <w:rsid w:val="00C8076F"/>
    <w:rsid w:val="00C814EA"/>
    <w:rsid w:val="00CC315D"/>
    <w:rsid w:val="00D07D57"/>
    <w:rsid w:val="00D36DF4"/>
    <w:rsid w:val="00D4217E"/>
    <w:rsid w:val="00D42E60"/>
    <w:rsid w:val="00D5641A"/>
    <w:rsid w:val="00D931B3"/>
    <w:rsid w:val="00DD0C2E"/>
    <w:rsid w:val="00DD4978"/>
    <w:rsid w:val="00DD51CD"/>
    <w:rsid w:val="00DF08D4"/>
    <w:rsid w:val="00E56EEE"/>
    <w:rsid w:val="00E84B5E"/>
    <w:rsid w:val="00F34968"/>
    <w:rsid w:val="00F6291C"/>
    <w:rsid w:val="00F7326E"/>
    <w:rsid w:val="00F96DEA"/>
    <w:rsid w:val="00FA6F6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E170C"/>
  <w15:docId w15:val="{F967C8E4-C79B-4814-AB7F-A951A40A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6E"/>
    <w:rPr>
      <w:rFonts w:ascii="Tahoma" w:hAnsi="Tahoma" w:cs="Tahoma"/>
      <w:sz w:val="16"/>
      <w:szCs w:val="16"/>
    </w:rPr>
  </w:style>
  <w:style w:type="table" w:styleId="TableGrid">
    <w:name w:val="Table Grid"/>
    <w:basedOn w:val="TableNormal"/>
    <w:uiPriority w:val="59"/>
    <w:rsid w:val="00F73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478"/>
    <w:rPr>
      <w:color w:val="0000FF"/>
      <w:u w:val="single"/>
    </w:rPr>
  </w:style>
  <w:style w:type="paragraph" w:styleId="NormalWeb">
    <w:name w:val="Normal (Web)"/>
    <w:basedOn w:val="Normal"/>
    <w:uiPriority w:val="99"/>
    <w:semiHidden/>
    <w:unhideWhenUsed/>
    <w:rsid w:val="00B74478"/>
    <w:pPr>
      <w:spacing w:before="100" w:beforeAutospacing="1" w:after="100" w:afterAutospacing="1" w:line="240" w:lineRule="auto"/>
    </w:pPr>
    <w:rPr>
      <w:rFonts w:ascii="Calibri" w:hAnsi="Calibri" w:cs="Calibri"/>
      <w:lang w:eastAsia="en-CA"/>
    </w:rPr>
  </w:style>
  <w:style w:type="paragraph" w:styleId="ListParagraph">
    <w:name w:val="List Paragraph"/>
    <w:basedOn w:val="Normal"/>
    <w:uiPriority w:val="34"/>
    <w:qFormat/>
    <w:rsid w:val="000A0490"/>
    <w:pPr>
      <w:ind w:left="720"/>
      <w:contextualSpacing/>
    </w:pPr>
  </w:style>
  <w:style w:type="character" w:styleId="UnresolvedMention">
    <w:name w:val="Unresolved Mention"/>
    <w:basedOn w:val="DefaultParagraphFont"/>
    <w:uiPriority w:val="99"/>
    <w:semiHidden/>
    <w:unhideWhenUsed/>
    <w:rsid w:val="00245A13"/>
    <w:rPr>
      <w:color w:val="605E5C"/>
      <w:shd w:val="clear" w:color="auto" w:fill="E1DFDD"/>
    </w:rPr>
  </w:style>
  <w:style w:type="character" w:styleId="FollowedHyperlink">
    <w:name w:val="FollowedHyperlink"/>
    <w:basedOn w:val="DefaultParagraphFont"/>
    <w:uiPriority w:val="99"/>
    <w:semiHidden/>
    <w:unhideWhenUsed/>
    <w:rsid w:val="009B5D5E"/>
    <w:rPr>
      <w:color w:val="800080" w:themeColor="followedHyperlink"/>
      <w:u w:val="single"/>
    </w:rPr>
  </w:style>
  <w:style w:type="paragraph" w:styleId="Header">
    <w:name w:val="header"/>
    <w:basedOn w:val="Normal"/>
    <w:link w:val="HeaderChar"/>
    <w:uiPriority w:val="99"/>
    <w:unhideWhenUsed/>
    <w:rsid w:val="00F9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DEA"/>
  </w:style>
  <w:style w:type="paragraph" w:styleId="Footer">
    <w:name w:val="footer"/>
    <w:basedOn w:val="Normal"/>
    <w:link w:val="FooterChar"/>
    <w:uiPriority w:val="99"/>
    <w:unhideWhenUsed/>
    <w:rsid w:val="00F9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300547">
      <w:bodyDiv w:val="1"/>
      <w:marLeft w:val="0"/>
      <w:marRight w:val="0"/>
      <w:marTop w:val="0"/>
      <w:marBottom w:val="0"/>
      <w:divBdr>
        <w:top w:val="none" w:sz="0" w:space="0" w:color="auto"/>
        <w:left w:val="none" w:sz="0" w:space="0" w:color="auto"/>
        <w:bottom w:val="none" w:sz="0" w:space="0" w:color="auto"/>
        <w:right w:val="none" w:sz="0" w:space="0" w:color="auto"/>
      </w:divBdr>
    </w:div>
    <w:div w:id="530151282">
      <w:bodyDiv w:val="1"/>
      <w:marLeft w:val="0"/>
      <w:marRight w:val="0"/>
      <w:marTop w:val="0"/>
      <w:marBottom w:val="0"/>
      <w:divBdr>
        <w:top w:val="none" w:sz="0" w:space="0" w:color="auto"/>
        <w:left w:val="none" w:sz="0" w:space="0" w:color="auto"/>
        <w:bottom w:val="none" w:sz="0" w:space="0" w:color="auto"/>
        <w:right w:val="none" w:sz="0" w:space="0" w:color="auto"/>
      </w:divBdr>
    </w:div>
    <w:div w:id="15639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cCD0RWvuNULUvoXNOAyeqB88eo8Zbu-VQB_va-CHaqaU2IPA/viewform?usp=sf_li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56ED-097D-42D4-8316-B3253D69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Catalano, Anna</dc:creator>
  <cp:lastModifiedBy>Catalano, Anna</cp:lastModifiedBy>
  <cp:revision>3</cp:revision>
  <cp:lastPrinted>2020-12-02T21:04:00Z</cp:lastPrinted>
  <dcterms:created xsi:type="dcterms:W3CDTF">2021-10-06T00:31:00Z</dcterms:created>
  <dcterms:modified xsi:type="dcterms:W3CDTF">2021-10-14T18:45:00Z</dcterms:modified>
</cp:coreProperties>
</file>